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57" w:rsidRDefault="009F5457" w:rsidP="009F5457">
      <w:pPr>
        <w:autoSpaceDE w:val="0"/>
        <w:autoSpaceDN w:val="0"/>
        <w:rPr>
          <w:rFonts w:eastAsia="ＭＳ Ｐゴシック"/>
          <w:i/>
          <w:iCs/>
          <w:sz w:val="32"/>
        </w:rPr>
      </w:pPr>
      <w:r w:rsidRPr="00320618">
        <w:rPr>
          <w:rFonts w:ascii="HG正楷書体-PRO" w:eastAsia="HG正楷書体-PRO" w:hint="eastAsia"/>
          <w:b/>
          <w:bCs/>
          <w:spacing w:val="-24"/>
          <w:sz w:val="52"/>
        </w:rPr>
        <w:t>松戸市</w:t>
      </w:r>
      <w:r w:rsidRPr="00320618">
        <w:rPr>
          <w:rFonts w:ascii="HG正楷書体-PRO" w:eastAsia="HG正楷書体-PRO"/>
          <w:b/>
          <w:bCs/>
          <w:spacing w:val="-24"/>
          <w:sz w:val="52"/>
        </w:rPr>
        <w:ruby>
          <w:rubyPr>
            <w:rubyAlign w:val="distributeSpace"/>
            <w:hps w:val="28"/>
            <w:hpsRaise w:val="50"/>
            <w:hpsBaseText w:val="52"/>
            <w:lid w:val="ja-JP"/>
          </w:rubyPr>
          <w:rt>
            <w:r w:rsidR="009F5457" w:rsidRPr="00320618">
              <w:rPr>
                <w:rFonts w:ascii="HG正楷書体-PRO" w:eastAsia="HG正楷書体-PRO" w:hint="eastAsia"/>
                <w:b/>
                <w:bCs/>
                <w:spacing w:val="-24"/>
              </w:rPr>
              <w:t>とじょう</w:t>
            </w:r>
          </w:rt>
          <w:rubyBase>
            <w:r w:rsidR="009F5457" w:rsidRPr="00320618">
              <w:rPr>
                <w:rFonts w:ascii="HG正楷書体-PRO" w:eastAsia="HG正楷書体-PRO" w:hint="eastAsia"/>
                <w:b/>
                <w:bCs/>
                <w:spacing w:val="-24"/>
                <w:sz w:val="52"/>
              </w:rPr>
              <w:t>戸定</w:t>
            </w:r>
          </w:rubyBase>
        </w:ruby>
      </w:r>
      <w:r w:rsidRPr="00320618">
        <w:rPr>
          <w:rFonts w:ascii="HG正楷書体-PRO" w:eastAsia="HG正楷書体-PRO" w:hint="eastAsia"/>
          <w:b/>
          <w:bCs/>
          <w:spacing w:val="-24"/>
          <w:sz w:val="52"/>
        </w:rPr>
        <w:t>歴史館</w:t>
      </w:r>
      <w:r>
        <w:rPr>
          <w:rFonts w:ascii="HG正楷書体-PRO" w:eastAsia="HG正楷書体-PRO" w:hint="eastAsia"/>
          <w:b/>
          <w:bCs/>
          <w:sz w:val="48"/>
        </w:rPr>
        <w:t xml:space="preserve">　</w:t>
      </w:r>
      <w:r w:rsidRPr="00835E4C">
        <w:rPr>
          <w:rFonts w:ascii="HGP創英角ﾎﾟｯﾌﾟ体" w:eastAsia="HGP創英角ﾎﾟｯﾌﾟ体" w:hint="eastAsia"/>
          <w:b/>
          <w:bCs/>
          <w:i/>
          <w:iCs/>
        </w:rPr>
        <w:t xml:space="preserve">　</w:t>
      </w:r>
      <w:r w:rsidRPr="00D43EE3">
        <w:rPr>
          <w:rFonts w:ascii="HGSｺﾞｼｯｸM" w:eastAsia="HGSｺﾞｼｯｸM" w:hint="eastAsia"/>
          <w:bCs/>
          <w:i/>
          <w:iCs/>
          <w:spacing w:val="220"/>
          <w:sz w:val="92"/>
        </w:rPr>
        <w:t>展示予定</w:t>
      </w:r>
      <w:r>
        <w:rPr>
          <w:rFonts w:ascii="HGSｺﾞｼｯｸM" w:eastAsia="HGSｺﾞｼｯｸM" w:hint="eastAsia"/>
          <w:b/>
          <w:bCs/>
          <w:i/>
          <w:iCs/>
          <w:sz w:val="44"/>
          <w:szCs w:val="44"/>
        </w:rPr>
        <w:t xml:space="preserve">　</w:t>
      </w:r>
      <w:r w:rsidRPr="00320618">
        <w:rPr>
          <w:rFonts w:ascii="HG正楷書体-PRO" w:eastAsia="HG正楷書体-PRO" w:hint="eastAsia"/>
          <w:b/>
          <w:bCs/>
          <w:sz w:val="52"/>
        </w:rPr>
        <w:t>平成30年度</w:t>
      </w:r>
    </w:p>
    <w:p w:rsidR="009F5457" w:rsidRDefault="009F5457" w:rsidP="009F5457">
      <w:pPr>
        <w:autoSpaceDE w:val="0"/>
        <w:autoSpaceDN w:val="0"/>
        <w:spacing w:line="360" w:lineRule="exact"/>
        <w:ind w:rightChars="-29" w:right="-81"/>
        <w:jc w:val="right"/>
        <w:rPr>
          <w:rFonts w:ascii="HG丸ｺﾞｼｯｸM-PRO" w:eastAsia="HG丸ｺﾞｼｯｸM-PRO"/>
        </w:rPr>
      </w:pPr>
      <w:r w:rsidRPr="00320618">
        <w:rPr>
          <w:rFonts w:ascii="HG丸ｺﾞｼｯｸM-PRO" w:eastAsia="HG丸ｺﾞｼｯｸM-PRO" w:hint="eastAsia"/>
          <w:sz w:val="32"/>
        </w:rPr>
        <w:t>〒</w:t>
      </w:r>
      <w:r w:rsidRPr="00320618">
        <w:rPr>
          <w:rFonts w:ascii="HG丸ｺﾞｼｯｸM-PRO" w:eastAsia="HG丸ｺﾞｼｯｸM-PRO"/>
          <w:sz w:val="32"/>
        </w:rPr>
        <w:t>271-0092</w:t>
      </w:r>
      <w:r w:rsidRPr="00320618">
        <w:rPr>
          <w:rFonts w:ascii="HG丸ｺﾞｼｯｸM-PRO" w:eastAsia="HG丸ｺﾞｼｯｸM-PRO" w:hint="eastAsia"/>
          <w:sz w:val="32"/>
        </w:rPr>
        <w:t xml:space="preserve">　松戸市松戸</w:t>
      </w:r>
      <w:r w:rsidRPr="00320618">
        <w:rPr>
          <w:rFonts w:ascii="HG丸ｺﾞｼｯｸM-PRO" w:eastAsia="HG丸ｺﾞｼｯｸM-PRO"/>
          <w:sz w:val="32"/>
        </w:rPr>
        <w:t>714-1</w:t>
      </w:r>
      <w:r w:rsidRPr="00320618">
        <w:rPr>
          <w:rFonts w:ascii="HG丸ｺﾞｼｯｸM-PRO" w:eastAsia="HG丸ｺﾞｼｯｸM-PRO" w:hint="eastAsia"/>
          <w:sz w:val="32"/>
        </w:rPr>
        <w:t xml:space="preserve">  ℡</w:t>
      </w:r>
      <w:r w:rsidRPr="00320618">
        <w:rPr>
          <w:rFonts w:ascii="HG丸ｺﾞｼｯｸM-PRO" w:eastAsia="HG丸ｺﾞｼｯｸM-PRO"/>
          <w:sz w:val="32"/>
        </w:rPr>
        <w:t>047-362-2050</w:t>
      </w:r>
    </w:p>
    <w:tbl>
      <w:tblPr>
        <w:tblW w:w="140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40"/>
      </w:tblGrid>
      <w:tr w:rsidR="009F5457" w:rsidTr="00DC7FCA">
        <w:trPr>
          <w:cantSplit/>
          <w:trHeight w:val="848"/>
        </w:trPr>
        <w:tc>
          <w:tcPr>
            <w:tcW w:w="14040" w:type="dxa"/>
            <w:tcBorders>
              <w:top w:val="thinThickSmallGap" w:sz="18" w:space="0" w:color="auto"/>
              <w:left w:val="thinThickSmallGap" w:sz="18" w:space="0" w:color="auto"/>
              <w:bottom w:val="dotted" w:sz="4" w:space="0" w:color="auto"/>
              <w:right w:val="thinThickSmallGap" w:sz="18" w:space="0" w:color="auto"/>
            </w:tcBorders>
          </w:tcPr>
          <w:p w:rsidR="009F5457" w:rsidRDefault="009F5457" w:rsidP="00DC7FCA">
            <w:pPr>
              <w:autoSpaceDE w:val="0"/>
              <w:autoSpaceDN w:val="0"/>
              <w:ind w:left="-165" w:firstLineChars="120" w:firstLine="480"/>
              <w:rPr>
                <w:rFonts w:ascii="HG正楷書体-PRO" w:eastAsia="HG正楷書体-PRO"/>
                <w:i/>
                <w:sz w:val="36"/>
              </w:rPr>
            </w:pPr>
            <w:r w:rsidRPr="00E50F1F">
              <w:rPr>
                <w:rFonts w:ascii="HGSｺﾞｼｯｸM" w:eastAsia="HGSｺﾞｼｯｸM" w:hint="eastAsia"/>
                <w:sz w:val="40"/>
                <w:szCs w:val="40"/>
              </w:rPr>
              <w:t>徳川昭武庭園復元記念展</w:t>
            </w:r>
            <w:r>
              <w:rPr>
                <w:rFonts w:ascii="HGSｺﾞｼｯｸM" w:eastAsia="HGSｺﾞｼｯｸM" w:hint="eastAsia"/>
                <w:sz w:val="40"/>
                <w:szCs w:val="40"/>
              </w:rPr>
              <w:t xml:space="preserve">　</w:t>
            </w:r>
            <w:r w:rsidRPr="001C6B06">
              <w:rPr>
                <w:rFonts w:eastAsia="HG正楷書体-PRO" w:hint="eastAsia"/>
                <w:b/>
                <w:sz w:val="64"/>
              </w:rPr>
              <w:t>いま</w:t>
            </w:r>
            <w:r>
              <w:rPr>
                <w:rFonts w:eastAsia="HG正楷書体-PRO"/>
                <w:b/>
                <w:sz w:val="64"/>
              </w:rPr>
              <w:ruby>
                <w:rubyPr>
                  <w:rubyAlign w:val="distributeSpace"/>
                  <w:hps w:val="24"/>
                  <w:hpsRaise w:val="62"/>
                  <w:hpsBaseText w:val="64"/>
                  <w:lid w:val="ja-JP"/>
                </w:rubyPr>
                <w:rt>
                  <w:r w:rsidR="009F5457" w:rsidRPr="00320618">
                    <w:rPr>
                      <w:rFonts w:ascii="HG正楷書体-PRO" w:eastAsia="HG正楷書体-PRO" w:hint="eastAsia"/>
                      <w:b/>
                      <w:sz w:val="24"/>
                    </w:rPr>
                    <w:t>よみがえ</w:t>
                  </w:r>
                </w:rt>
                <w:rubyBase>
                  <w:r w:rsidR="009F5457">
                    <w:rPr>
                      <w:rFonts w:eastAsia="HG正楷書体-PRO" w:hint="eastAsia"/>
                      <w:b/>
                      <w:sz w:val="64"/>
                    </w:rPr>
                    <w:t>甦</w:t>
                  </w:r>
                </w:rubyBase>
              </w:ruby>
            </w:r>
            <w:r w:rsidRPr="001C6B06">
              <w:rPr>
                <w:rFonts w:eastAsia="HG正楷書体-PRO" w:hint="eastAsia"/>
                <w:b/>
                <w:sz w:val="64"/>
              </w:rPr>
              <w:t>る明治の庭</w:t>
            </w:r>
          </w:p>
        </w:tc>
      </w:tr>
      <w:tr w:rsidR="009F5457" w:rsidTr="00DC7FCA">
        <w:trPr>
          <w:cantSplit/>
          <w:trHeight w:val="607"/>
        </w:trPr>
        <w:tc>
          <w:tcPr>
            <w:tcW w:w="14040" w:type="dxa"/>
            <w:tcBorders>
              <w:top w:val="dotted" w:sz="4" w:space="0" w:color="auto"/>
              <w:left w:val="thinThickMediumGap" w:sz="18" w:space="0" w:color="auto"/>
              <w:bottom w:val="single" w:sz="12" w:space="0" w:color="auto"/>
              <w:right w:val="thickThinMediumGap" w:sz="18" w:space="0" w:color="auto"/>
            </w:tcBorders>
            <w:vAlign w:val="center"/>
          </w:tcPr>
          <w:p w:rsidR="009F5457" w:rsidRPr="00C15DB7" w:rsidRDefault="009F5457" w:rsidP="00DC7FCA">
            <w:pPr>
              <w:wordWrap w:val="0"/>
              <w:autoSpaceDE w:val="0"/>
              <w:autoSpaceDN w:val="0"/>
              <w:spacing w:line="320" w:lineRule="exact"/>
              <w:ind w:right="-93"/>
              <w:jc w:val="right"/>
              <w:rPr>
                <w:rFonts w:ascii="HG丸ｺﾞｼｯｸM-PRO" w:eastAsia="HG丸ｺﾞｼｯｸM-PRO"/>
              </w:rPr>
            </w:pPr>
            <w:r>
              <w:rPr>
                <w:rFonts w:ascii="HG丸ｺﾞｼｯｸM-PRO" w:eastAsia="HG丸ｺﾞｼｯｸM-PRO" w:hint="eastAsia"/>
              </w:rPr>
              <w:t>１月２０日（土）～７月1日（</w:t>
            </w:r>
            <w:r w:rsidRPr="00C15DB7">
              <w:rPr>
                <w:rFonts w:ascii="HG丸ｺﾞｼｯｸM-PRO" w:eastAsia="HG丸ｺﾞｼｯｸM-PRO" w:hint="eastAsia"/>
              </w:rPr>
              <w:t>日</w:t>
            </w:r>
            <w:r>
              <w:rPr>
                <w:rFonts w:ascii="HG丸ｺﾞｼｯｸM-PRO" w:eastAsia="HG丸ｺﾞｼｯｸM-PRO" w:hint="eastAsia"/>
              </w:rPr>
              <w:t xml:space="preserve">）　</w:t>
            </w:r>
          </w:p>
        </w:tc>
      </w:tr>
      <w:tr w:rsidR="009F5457" w:rsidTr="00DC7FCA">
        <w:trPr>
          <w:cantSplit/>
          <w:trHeight w:val="947"/>
        </w:trPr>
        <w:tc>
          <w:tcPr>
            <w:tcW w:w="14040" w:type="dxa"/>
            <w:tcBorders>
              <w:top w:val="single" w:sz="12" w:space="0" w:color="auto"/>
              <w:left w:val="thinThickMediumGap" w:sz="18" w:space="0" w:color="auto"/>
              <w:bottom w:val="double" w:sz="12" w:space="0" w:color="auto"/>
              <w:right w:val="thickThinMediumGap" w:sz="18" w:space="0" w:color="auto"/>
            </w:tcBorders>
          </w:tcPr>
          <w:p w:rsidR="009F5457" w:rsidRPr="00BE0C19" w:rsidRDefault="009F5457" w:rsidP="00DC7FCA">
            <w:pPr>
              <w:autoSpaceDE w:val="0"/>
              <w:autoSpaceDN w:val="0"/>
              <w:spacing w:line="580" w:lineRule="exact"/>
              <w:ind w:firstLine="267"/>
              <w:rPr>
                <w:rFonts w:ascii="ＭＳ Ｐ明朝" w:eastAsia="ＭＳ Ｐ明朝"/>
                <w:sz w:val="36"/>
                <w:szCs w:val="36"/>
              </w:rPr>
            </w:pPr>
            <w:r w:rsidRPr="001C6B06">
              <w:rPr>
                <w:rFonts w:ascii="ＭＳ Ｐ明朝" w:eastAsia="ＭＳ Ｐ明朝" w:hint="eastAsia"/>
                <w:sz w:val="36"/>
                <w:szCs w:val="36"/>
              </w:rPr>
              <w:t>平成30年春、約2年に及んだ復元工事が完了しました。この過程で、徳川昭武が構想した戸定邸庭園の姿が明らかになりました。コウヤマキとアオギリの木立や失われていた東屋は明治の姿を再現したものです。復元の基礎となった古写真や文書を展示し、昭武が思い描いた夢の庭の真実を読み解きます。</w:t>
            </w:r>
          </w:p>
        </w:tc>
      </w:tr>
      <w:tr w:rsidR="009F5457" w:rsidTr="00DC7FCA">
        <w:trPr>
          <w:cantSplit/>
          <w:trHeight w:val="750"/>
        </w:trPr>
        <w:tc>
          <w:tcPr>
            <w:tcW w:w="14040" w:type="dxa"/>
            <w:tcBorders>
              <w:top w:val="double" w:sz="12" w:space="0" w:color="auto"/>
              <w:left w:val="thinThickMediumGap" w:sz="18" w:space="0" w:color="auto"/>
              <w:bottom w:val="dotted" w:sz="6" w:space="0" w:color="auto"/>
              <w:right w:val="thickThinMediumGap" w:sz="18" w:space="0" w:color="auto"/>
            </w:tcBorders>
          </w:tcPr>
          <w:p w:rsidR="009F5457" w:rsidRDefault="009F5457" w:rsidP="00435A18">
            <w:pPr>
              <w:autoSpaceDE w:val="0"/>
              <w:autoSpaceDN w:val="0"/>
              <w:ind w:left="-165"/>
              <w:jc w:val="center"/>
              <w:rPr>
                <w:rFonts w:eastAsia="HG正楷書体-PRO"/>
                <w:b/>
                <w:sz w:val="72"/>
              </w:rPr>
            </w:pPr>
            <w:r w:rsidRPr="00E50F1F">
              <w:rPr>
                <w:rFonts w:ascii="HGSｺﾞｼｯｸM" w:eastAsia="HGSｺﾞｼｯｸM" w:hint="eastAsia"/>
                <w:sz w:val="40"/>
                <w:szCs w:val="40"/>
              </w:rPr>
              <w:t>夏季展</w:t>
            </w:r>
            <w:r>
              <w:rPr>
                <w:rFonts w:eastAsia="HG正楷書体-PRO" w:hint="eastAsia"/>
                <w:b/>
                <w:sz w:val="48"/>
                <w:szCs w:val="48"/>
              </w:rPr>
              <w:t xml:space="preserve">　</w:t>
            </w:r>
            <w:r w:rsidRPr="001C6B06">
              <w:rPr>
                <w:rFonts w:eastAsia="HG正楷書体-PRO" w:hint="eastAsia"/>
                <w:b/>
                <w:sz w:val="64"/>
                <w:szCs w:val="64"/>
              </w:rPr>
              <w:t>フォトグラファー</w:t>
            </w:r>
            <w:r w:rsidR="00435A18">
              <w:rPr>
                <w:rFonts w:eastAsia="HG正楷書体-PRO" w:hint="eastAsia"/>
                <w:b/>
                <w:sz w:val="64"/>
                <w:szCs w:val="64"/>
              </w:rPr>
              <w:t>・</w:t>
            </w:r>
            <w:bookmarkStart w:id="0" w:name="_GoBack"/>
            <w:bookmarkEnd w:id="0"/>
            <w:r>
              <w:rPr>
                <w:rFonts w:eastAsia="HG正楷書体-PRO" w:hint="eastAsia"/>
                <w:b/>
                <w:sz w:val="64"/>
                <w:szCs w:val="64"/>
              </w:rPr>
              <w:t>徳川</w:t>
            </w:r>
            <w:r w:rsidRPr="001C6B06">
              <w:rPr>
                <w:rFonts w:eastAsia="HG正楷書体-PRO" w:hint="eastAsia"/>
                <w:b/>
                <w:sz w:val="64"/>
                <w:szCs w:val="64"/>
              </w:rPr>
              <w:t>昭武</w:t>
            </w:r>
          </w:p>
        </w:tc>
      </w:tr>
      <w:tr w:rsidR="009F5457" w:rsidTr="00DC7FCA">
        <w:trPr>
          <w:cantSplit/>
          <w:trHeight w:val="656"/>
        </w:trPr>
        <w:tc>
          <w:tcPr>
            <w:tcW w:w="14040" w:type="dxa"/>
            <w:tcBorders>
              <w:top w:val="dotted" w:sz="6" w:space="0" w:color="auto"/>
              <w:left w:val="thinThickMediumGap" w:sz="18" w:space="0" w:color="auto"/>
              <w:bottom w:val="single" w:sz="12" w:space="0" w:color="auto"/>
              <w:right w:val="thickThinMediumGap" w:sz="18" w:space="0" w:color="auto"/>
            </w:tcBorders>
            <w:vAlign w:val="center"/>
          </w:tcPr>
          <w:p w:rsidR="009F5457" w:rsidRDefault="009F5457" w:rsidP="00DC7FCA">
            <w:pPr>
              <w:wordWrap w:val="0"/>
              <w:autoSpaceDE w:val="0"/>
              <w:autoSpaceDN w:val="0"/>
              <w:spacing w:line="320" w:lineRule="exact"/>
              <w:ind w:left="-164" w:right="280"/>
              <w:jc w:val="right"/>
              <w:rPr>
                <w:rFonts w:ascii="HG丸ｺﾞｼｯｸM-PRO" w:eastAsia="HG丸ｺﾞｼｯｸM-PRO"/>
              </w:rPr>
            </w:pPr>
            <w:r>
              <w:rPr>
                <w:rFonts w:ascii="HG丸ｺﾞｼｯｸM-PRO" w:eastAsia="HG丸ｺﾞｼｯｸM-PRO" w:hint="eastAsia"/>
              </w:rPr>
              <w:t>会期　７月２8日（土）～9月２４日（月・祝）</w:t>
            </w:r>
          </w:p>
        </w:tc>
      </w:tr>
      <w:tr w:rsidR="009F5457" w:rsidTr="00DC7FCA">
        <w:trPr>
          <w:cantSplit/>
          <w:trHeight w:val="1649"/>
        </w:trPr>
        <w:tc>
          <w:tcPr>
            <w:tcW w:w="14040" w:type="dxa"/>
            <w:tcBorders>
              <w:top w:val="single" w:sz="12" w:space="0" w:color="auto"/>
              <w:left w:val="thinThickMediumGap" w:sz="18" w:space="0" w:color="auto"/>
              <w:bottom w:val="double" w:sz="12" w:space="0" w:color="auto"/>
              <w:right w:val="thickThinMediumGap" w:sz="18" w:space="0" w:color="auto"/>
            </w:tcBorders>
          </w:tcPr>
          <w:p w:rsidR="009F5457" w:rsidRDefault="009F5457" w:rsidP="009F5457">
            <w:pPr>
              <w:tabs>
                <w:tab w:val="left" w:pos="320"/>
              </w:tabs>
              <w:autoSpaceDE w:val="0"/>
              <w:autoSpaceDN w:val="0"/>
              <w:spacing w:line="580" w:lineRule="exact"/>
              <w:ind w:leftChars="-64" w:hangingChars="64" w:hanging="179"/>
              <w:rPr>
                <w:rFonts w:ascii="HG丸ｺﾞｼｯｸM-PRO" w:eastAsia="HG丸ｺﾞｼｯｸM-PRO"/>
              </w:rPr>
            </w:pPr>
            <w:r>
              <w:rPr>
                <w:rFonts w:ascii="HG丸ｺﾞｼｯｸM-PRO" w:eastAsia="HG丸ｺﾞｼｯｸM-PRO"/>
              </w:rPr>
              <w:tab/>
            </w:r>
            <w:r w:rsidRPr="000E0A69">
              <w:rPr>
                <w:rFonts w:ascii="HG丸ｺﾞｼｯｸM-PRO" w:eastAsia="HG丸ｺﾞｼｯｸM-PRO" w:hint="eastAsia"/>
                <w:sz w:val="36"/>
                <w:szCs w:val="36"/>
              </w:rPr>
              <w:t xml:space="preserve">　</w:t>
            </w:r>
            <w:r w:rsidRPr="001C6B06">
              <w:rPr>
                <w:rFonts w:ascii="ＭＳ Ｐ明朝" w:eastAsia="ＭＳ Ｐ明朝" w:hAnsi="ＭＳ Ｐ明朝" w:hint="eastAsia"/>
                <w:sz w:val="36"/>
                <w:szCs w:val="36"/>
              </w:rPr>
              <w:t>明治時代を迎え、政治の表舞台から退いた徳川昭武は、戸定邸を拠点に趣味に注力する生活を送りました。特に熱中したのが写真撮影です。松戸の町にとどまらず、東京郊外、茨城、旅行先の静岡でも、昭武は市井の人々とその暮らしを見つめシャッターをきりました。本人撮影の貴重な実物写真を展示し、フォトグラファーとしての徳川昭武の実像に迫ります。</w:t>
            </w:r>
          </w:p>
        </w:tc>
      </w:tr>
      <w:tr w:rsidR="009F5457" w:rsidTr="00DC7FCA">
        <w:trPr>
          <w:trHeight w:val="839"/>
        </w:trPr>
        <w:tc>
          <w:tcPr>
            <w:tcW w:w="14040" w:type="dxa"/>
            <w:tcBorders>
              <w:top w:val="double" w:sz="12" w:space="0" w:color="auto"/>
              <w:left w:val="thinThickMediumGap" w:sz="18" w:space="0" w:color="auto"/>
              <w:bottom w:val="dotted" w:sz="4" w:space="0" w:color="auto"/>
              <w:right w:val="thickThinMediumGap" w:sz="18" w:space="0" w:color="auto"/>
            </w:tcBorders>
          </w:tcPr>
          <w:p w:rsidR="009F5457" w:rsidRDefault="009F5457" w:rsidP="00DC7FCA">
            <w:pPr>
              <w:tabs>
                <w:tab w:val="left" w:pos="2160"/>
              </w:tabs>
              <w:autoSpaceDE w:val="0"/>
              <w:autoSpaceDN w:val="0"/>
              <w:jc w:val="center"/>
              <w:rPr>
                <w:rFonts w:ascii="ＭＳ Ｐ明朝"/>
                <w:sz w:val="40"/>
              </w:rPr>
            </w:pPr>
            <w:r w:rsidRPr="00E50F1F">
              <w:rPr>
                <w:rFonts w:ascii="HGSｺﾞｼｯｸM" w:eastAsia="HGSｺﾞｼｯｸM" w:hint="eastAsia"/>
                <w:sz w:val="40"/>
                <w:szCs w:val="40"/>
              </w:rPr>
              <w:t>企画展　明治150年</w:t>
            </w:r>
            <w:r>
              <w:rPr>
                <w:rFonts w:ascii="HGSｺﾞｼｯｸM" w:eastAsia="HGSｺﾞｼｯｸM" w:hint="eastAsia"/>
                <w:b/>
                <w:sz w:val="40"/>
                <w:szCs w:val="40"/>
              </w:rPr>
              <w:t xml:space="preserve">　</w:t>
            </w:r>
            <w:r w:rsidRPr="001C6B06">
              <w:rPr>
                <w:rFonts w:eastAsia="HG正楷書体-PRO" w:hint="eastAsia"/>
                <w:b/>
                <w:sz w:val="64"/>
              </w:rPr>
              <w:t>忘れられた維新</w:t>
            </w:r>
            <w:r>
              <w:rPr>
                <w:rFonts w:eastAsia="HG正楷書体-PRO" w:hint="eastAsia"/>
                <w:b/>
                <w:sz w:val="64"/>
              </w:rPr>
              <w:t xml:space="preserve"> </w:t>
            </w:r>
            <w:r w:rsidRPr="003C4971">
              <w:rPr>
                <w:rFonts w:eastAsia="HG正楷書体-PRO" w:hint="eastAsia"/>
                <w:b/>
                <w:sz w:val="64"/>
                <w:szCs w:val="64"/>
              </w:rPr>
              <w:t>静かな明治</w:t>
            </w:r>
          </w:p>
        </w:tc>
      </w:tr>
      <w:tr w:rsidR="009F5457" w:rsidTr="00DC7FCA">
        <w:trPr>
          <w:trHeight w:val="680"/>
        </w:trPr>
        <w:tc>
          <w:tcPr>
            <w:tcW w:w="14040" w:type="dxa"/>
            <w:tcBorders>
              <w:top w:val="dotted" w:sz="4" w:space="0" w:color="auto"/>
              <w:left w:val="thinThickMediumGap" w:sz="18" w:space="0" w:color="auto"/>
              <w:bottom w:val="single" w:sz="6" w:space="0" w:color="auto"/>
              <w:right w:val="thickThinMediumGap" w:sz="18" w:space="0" w:color="auto"/>
            </w:tcBorders>
            <w:vAlign w:val="center"/>
          </w:tcPr>
          <w:p w:rsidR="009F5457" w:rsidRPr="00566DED" w:rsidRDefault="009F5457" w:rsidP="009F5457">
            <w:pPr>
              <w:tabs>
                <w:tab w:val="left" w:pos="2160"/>
              </w:tabs>
              <w:wordWrap w:val="0"/>
              <w:autoSpaceDE w:val="0"/>
              <w:autoSpaceDN w:val="0"/>
              <w:ind w:right="-93" w:firstLineChars="200" w:firstLine="560"/>
              <w:jc w:val="right"/>
              <w:rPr>
                <w:rFonts w:eastAsia="HG正楷書体-PRO"/>
                <w:b/>
                <w:szCs w:val="28"/>
              </w:rPr>
            </w:pPr>
            <w:r w:rsidRPr="001C6B06">
              <w:rPr>
                <w:rFonts w:eastAsia="HG丸ｺﾞｼｯｸM-PRO" w:hint="eastAsia"/>
              </w:rPr>
              <w:t>会期</w:t>
            </w:r>
            <w:r>
              <w:rPr>
                <w:rFonts w:eastAsia="HG丸ｺﾞｼｯｸM-PRO" w:hint="eastAsia"/>
                <w:b/>
                <w:sz w:val="24"/>
              </w:rPr>
              <w:t xml:space="preserve">　</w:t>
            </w:r>
            <w:r w:rsidRPr="001C6B06">
              <w:rPr>
                <w:rFonts w:ascii="HG丸ｺﾞｼｯｸM-PRO" w:eastAsia="HG丸ｺﾞｼｯｸM-PRO" w:hint="eastAsia"/>
                <w:szCs w:val="28"/>
              </w:rPr>
              <w:t>10月13日</w:t>
            </w:r>
            <w:r>
              <w:rPr>
                <w:rFonts w:ascii="HG丸ｺﾞｼｯｸM-PRO" w:eastAsia="HG丸ｺﾞｼｯｸM-PRO" w:hint="eastAsia"/>
                <w:szCs w:val="28"/>
              </w:rPr>
              <w:t>（土）</w:t>
            </w:r>
            <w:r w:rsidRPr="001C6B06">
              <w:rPr>
                <w:rFonts w:ascii="HG丸ｺﾞｼｯｸM-PRO" w:eastAsia="HG丸ｺﾞｼｯｸM-PRO" w:hint="eastAsia"/>
                <w:szCs w:val="28"/>
              </w:rPr>
              <w:t>～12月24日</w:t>
            </w:r>
            <w:r>
              <w:rPr>
                <w:rFonts w:ascii="HG丸ｺﾞｼｯｸM-PRO" w:eastAsia="HG丸ｺﾞｼｯｸM-PRO" w:hint="eastAsia"/>
                <w:szCs w:val="28"/>
              </w:rPr>
              <w:t xml:space="preserve">（月・祝）　</w:t>
            </w:r>
          </w:p>
        </w:tc>
      </w:tr>
      <w:tr w:rsidR="009F5457" w:rsidTr="00DC7FCA">
        <w:trPr>
          <w:trHeight w:val="907"/>
        </w:trPr>
        <w:tc>
          <w:tcPr>
            <w:tcW w:w="14040" w:type="dxa"/>
            <w:tcBorders>
              <w:top w:val="single" w:sz="6" w:space="0" w:color="auto"/>
              <w:left w:val="thinThickMediumGap" w:sz="18" w:space="0" w:color="auto"/>
              <w:bottom w:val="double" w:sz="12" w:space="0" w:color="auto"/>
              <w:right w:val="thickThinMediumGap" w:sz="18" w:space="0" w:color="auto"/>
            </w:tcBorders>
          </w:tcPr>
          <w:p w:rsidR="009F5457" w:rsidRPr="008A218D" w:rsidRDefault="009F5457" w:rsidP="00DC7FCA">
            <w:pPr>
              <w:autoSpaceDE w:val="0"/>
              <w:autoSpaceDN w:val="0"/>
              <w:spacing w:line="580" w:lineRule="exact"/>
              <w:ind w:firstLineChars="100" w:firstLine="360"/>
              <w:rPr>
                <w:rFonts w:eastAsia="ＭＳ Ｐ明朝"/>
                <w:bCs/>
                <w:sz w:val="36"/>
                <w:szCs w:val="36"/>
              </w:rPr>
            </w:pPr>
            <w:r>
              <w:rPr>
                <w:rFonts w:eastAsia="ＭＳ Ｐ明朝" w:hint="eastAsia"/>
                <w:bCs/>
                <w:sz w:val="36"/>
                <w:szCs w:val="36"/>
              </w:rPr>
              <w:t xml:space="preserve">　</w:t>
            </w:r>
            <w:r w:rsidRPr="008A218D">
              <w:rPr>
                <w:rFonts w:eastAsia="ＭＳ Ｐ明朝" w:hint="eastAsia"/>
                <w:bCs/>
                <w:sz w:val="36"/>
                <w:szCs w:val="36"/>
              </w:rPr>
              <w:t>1867</w:t>
            </w:r>
            <w:r w:rsidRPr="008A218D">
              <w:rPr>
                <w:rFonts w:eastAsia="ＭＳ Ｐ明朝" w:hint="eastAsia"/>
                <w:bCs/>
                <w:sz w:val="36"/>
                <w:szCs w:val="36"/>
              </w:rPr>
              <w:t>年、最後の将軍・徳川慶喜の弟・昭武は、パリにいました。彼は、次期将軍候補として万博を舞台に華麗なる宮廷外交を行い、幕府の威信を示しました。</w:t>
            </w:r>
          </w:p>
          <w:p w:rsidR="009F5457" w:rsidRPr="008A218D" w:rsidRDefault="009F5457" w:rsidP="00DC7FCA">
            <w:pPr>
              <w:autoSpaceDE w:val="0"/>
              <w:autoSpaceDN w:val="0"/>
              <w:spacing w:line="580" w:lineRule="exact"/>
              <w:ind w:firstLineChars="100" w:firstLine="360"/>
              <w:rPr>
                <w:rFonts w:eastAsia="ＭＳ Ｐ明朝"/>
                <w:bCs/>
                <w:sz w:val="36"/>
                <w:szCs w:val="36"/>
              </w:rPr>
            </w:pPr>
            <w:r w:rsidRPr="008A218D">
              <w:rPr>
                <w:rFonts w:eastAsia="ＭＳ Ｐ明朝" w:hint="eastAsia"/>
                <w:bCs/>
                <w:sz w:val="36"/>
                <w:szCs w:val="36"/>
              </w:rPr>
              <w:t>しかし、パリ滞在中に幕府は瓦解し、彼は幻の将軍となってしまいました。維新の激動期、昭武を巡る旧幕府、新政府、各国の動きは、国外におけるもう一つの維新とも言えるでしょう。</w:t>
            </w:r>
          </w:p>
          <w:p w:rsidR="009F5457" w:rsidRPr="008A218D" w:rsidRDefault="009F5457" w:rsidP="00DC7FCA">
            <w:pPr>
              <w:autoSpaceDE w:val="0"/>
              <w:autoSpaceDN w:val="0"/>
              <w:spacing w:line="580" w:lineRule="exact"/>
              <w:ind w:firstLineChars="100" w:firstLine="360"/>
              <w:rPr>
                <w:rFonts w:eastAsia="ＭＳ Ｐ明朝"/>
                <w:bCs/>
                <w:sz w:val="36"/>
                <w:szCs w:val="36"/>
              </w:rPr>
            </w:pPr>
            <w:r w:rsidRPr="008A218D">
              <w:rPr>
                <w:rFonts w:eastAsia="ＭＳ Ｐ明朝" w:hint="eastAsia"/>
                <w:bCs/>
                <w:sz w:val="36"/>
                <w:szCs w:val="36"/>
              </w:rPr>
              <w:t>1868</w:t>
            </w:r>
            <w:r w:rsidRPr="008A218D">
              <w:rPr>
                <w:rFonts w:eastAsia="ＭＳ Ｐ明朝" w:hint="eastAsia"/>
                <w:bCs/>
                <w:sz w:val="36"/>
                <w:szCs w:val="36"/>
              </w:rPr>
              <w:t>（明治）元年、混迷のなか帰国した昭武は、最後の水戸藩主となり、新たな道を歩みます。権力の座を去り、趣味に打ち込み、多くの文化財を残した彼にとっての明治を見つめます。パリ万博にちなむ新収蔵資料と共にご覧ください。</w:t>
            </w:r>
          </w:p>
        </w:tc>
      </w:tr>
      <w:tr w:rsidR="009F5457" w:rsidTr="00DC7FCA">
        <w:trPr>
          <w:trHeight w:val="839"/>
        </w:trPr>
        <w:tc>
          <w:tcPr>
            <w:tcW w:w="14040" w:type="dxa"/>
            <w:tcBorders>
              <w:top w:val="double" w:sz="12" w:space="0" w:color="auto"/>
              <w:left w:val="thinThickMediumGap" w:sz="18" w:space="0" w:color="auto"/>
              <w:bottom w:val="dotted" w:sz="4" w:space="0" w:color="auto"/>
              <w:right w:val="thickThinMediumGap" w:sz="18" w:space="0" w:color="auto"/>
            </w:tcBorders>
          </w:tcPr>
          <w:p w:rsidR="009F5457" w:rsidRDefault="009F5457" w:rsidP="00DC7FCA">
            <w:pPr>
              <w:tabs>
                <w:tab w:val="left" w:pos="2160"/>
              </w:tabs>
              <w:autoSpaceDE w:val="0"/>
              <w:autoSpaceDN w:val="0"/>
              <w:jc w:val="center"/>
              <w:rPr>
                <w:rFonts w:eastAsia="HG正楷書体-PRO"/>
                <w:b/>
                <w:sz w:val="64"/>
              </w:rPr>
            </w:pPr>
            <w:r>
              <w:rPr>
                <w:rFonts w:eastAsia="HG正楷書体-PRO" w:hint="eastAsia"/>
                <w:b/>
                <w:sz w:val="64"/>
              </w:rPr>
              <w:t xml:space="preserve">プリンス・トクガワ　</w:t>
            </w:r>
            <w:r w:rsidRPr="00CC020F">
              <w:rPr>
                <w:rFonts w:eastAsia="HG正楷書体-PRO" w:hint="eastAsia"/>
                <w:sz w:val="48"/>
                <w:szCs w:val="40"/>
              </w:rPr>
              <w:t>華麗なる人脈</w:t>
            </w:r>
          </w:p>
        </w:tc>
      </w:tr>
      <w:tr w:rsidR="009F5457" w:rsidTr="00DC7FCA">
        <w:trPr>
          <w:trHeight w:val="680"/>
        </w:trPr>
        <w:tc>
          <w:tcPr>
            <w:tcW w:w="14040" w:type="dxa"/>
            <w:tcBorders>
              <w:top w:val="dotted" w:sz="4" w:space="0" w:color="auto"/>
              <w:left w:val="thinThickMediumGap" w:sz="18" w:space="0" w:color="auto"/>
              <w:bottom w:val="single" w:sz="4" w:space="0" w:color="auto"/>
              <w:right w:val="thickThinMediumGap" w:sz="18" w:space="0" w:color="auto"/>
            </w:tcBorders>
            <w:vAlign w:val="center"/>
          </w:tcPr>
          <w:p w:rsidR="009F5457" w:rsidRDefault="009F5457" w:rsidP="00DC7FCA">
            <w:pPr>
              <w:tabs>
                <w:tab w:val="left" w:pos="2160"/>
              </w:tabs>
              <w:wordWrap w:val="0"/>
              <w:autoSpaceDE w:val="0"/>
              <w:autoSpaceDN w:val="0"/>
              <w:jc w:val="right"/>
              <w:rPr>
                <w:rFonts w:eastAsia="HG正楷書体-PRO"/>
                <w:b/>
                <w:sz w:val="64"/>
              </w:rPr>
            </w:pPr>
            <w:r w:rsidRPr="001C6B06">
              <w:rPr>
                <w:rFonts w:ascii="HG丸ｺﾞｼｯｸM-PRO" w:eastAsia="HG丸ｺﾞｼｯｸM-PRO" w:hint="eastAsia"/>
              </w:rPr>
              <w:t>平成31年1月26日</w:t>
            </w:r>
            <w:r>
              <w:rPr>
                <w:rFonts w:ascii="HG丸ｺﾞｼｯｸM-PRO" w:eastAsia="HG丸ｺﾞｼｯｸM-PRO" w:hint="eastAsia"/>
              </w:rPr>
              <w:t>（土）</w:t>
            </w:r>
            <w:r w:rsidRPr="001C6B06">
              <w:rPr>
                <w:rFonts w:ascii="HG丸ｺﾞｼｯｸM-PRO" w:eastAsia="HG丸ｺﾞｼｯｸM-PRO" w:hint="eastAsia"/>
              </w:rPr>
              <w:t>～6月16日</w:t>
            </w:r>
            <w:r>
              <w:rPr>
                <w:rFonts w:ascii="HG丸ｺﾞｼｯｸM-PRO" w:eastAsia="HG丸ｺﾞｼｯｸM-PRO" w:hint="eastAsia"/>
              </w:rPr>
              <w:t xml:space="preserve">（日）　</w:t>
            </w:r>
          </w:p>
        </w:tc>
      </w:tr>
      <w:tr w:rsidR="009F5457" w:rsidTr="00DC7FCA">
        <w:trPr>
          <w:trHeight w:val="1800"/>
        </w:trPr>
        <w:tc>
          <w:tcPr>
            <w:tcW w:w="14040" w:type="dxa"/>
            <w:tcBorders>
              <w:top w:val="single" w:sz="4" w:space="0" w:color="auto"/>
              <w:left w:val="thinThickMediumGap" w:sz="18" w:space="0" w:color="auto"/>
              <w:bottom w:val="thickThinMediumGap" w:sz="18" w:space="0" w:color="auto"/>
              <w:right w:val="thickThinMediumGap" w:sz="18" w:space="0" w:color="auto"/>
            </w:tcBorders>
          </w:tcPr>
          <w:p w:rsidR="009F5457" w:rsidRPr="00EB7173" w:rsidRDefault="009F5457" w:rsidP="00DC7FCA">
            <w:pPr>
              <w:autoSpaceDE w:val="0"/>
              <w:autoSpaceDN w:val="0"/>
              <w:spacing w:line="580" w:lineRule="exact"/>
              <w:rPr>
                <w:rFonts w:ascii="ＭＳ Ｐ明朝" w:eastAsia="ＭＳ Ｐ明朝"/>
                <w:sz w:val="36"/>
                <w:szCs w:val="36"/>
              </w:rPr>
            </w:pPr>
            <w:r>
              <w:rPr>
                <w:rFonts w:ascii="ＭＳ Ｐ明朝" w:eastAsia="ＭＳ Ｐ明朝" w:hint="eastAsia"/>
                <w:sz w:val="40"/>
              </w:rPr>
              <w:t xml:space="preserve">　</w:t>
            </w:r>
            <w:r w:rsidRPr="001C6B06">
              <w:rPr>
                <w:rFonts w:ascii="ＭＳ Ｐ明朝" w:eastAsia="ＭＳ Ｐ明朝" w:hint="eastAsia"/>
                <w:sz w:val="36"/>
              </w:rPr>
              <w:t>明治維新以降、徳川昭武は政治の表舞台から退きましたが、明治宮廷との密接な繋がり、1867年のパリ万博派遣から交際が始まった人脈は、生涯、失われることはありませんでした。明治天皇と皇太子、ナポレオン3世妃ウージェニー、日本経済の父と称される渋沢栄一、海外との懸け橋となった宮家や徳川家の次代の当主たち…昭武を取巻く華麗なる人脈に注目し収蔵資料を紹介します。</w:t>
            </w:r>
          </w:p>
        </w:tc>
      </w:tr>
    </w:tbl>
    <w:p w:rsidR="00391640" w:rsidRPr="009F5457" w:rsidRDefault="00391640"/>
    <w:sectPr w:rsidR="00391640" w:rsidRPr="009F5457" w:rsidSect="009F5457">
      <w:pgSz w:w="16839" w:h="23814" w:code="8"/>
      <w:pgMar w:top="1134" w:right="1701" w:bottom="851" w:left="170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7"/>
    <w:rsid w:val="00391640"/>
    <w:rsid w:val="00435A18"/>
    <w:rsid w:val="009F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57"/>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57"/>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2018-12-04T07:27:00Z</dcterms:created>
  <dcterms:modified xsi:type="dcterms:W3CDTF">2019-08-01T07:36:00Z</dcterms:modified>
</cp:coreProperties>
</file>