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26D4C" w:rsidRPr="00726D4C" w14:paraId="518FFAC2" w14:textId="77777777" w:rsidTr="000A432A">
        <w:trPr>
          <w:trHeight w:val="13251"/>
        </w:trPr>
        <w:tc>
          <w:tcPr>
            <w:tcW w:w="9776" w:type="dxa"/>
          </w:tcPr>
          <w:p w14:paraId="4D6AE266" w14:textId="77777777" w:rsidR="00267FC7" w:rsidRPr="00726D4C" w:rsidRDefault="00267FC7" w:rsidP="00267FC7">
            <w:pPr>
              <w:spacing w:line="240" w:lineRule="auto"/>
              <w:ind w:rightChars="192" w:right="461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0B79943" w14:textId="6E8344C0" w:rsidR="007708EA" w:rsidRPr="008A4F47" w:rsidRDefault="000A432A" w:rsidP="000A432A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/>
                <w:sz w:val="40"/>
                <w:lang w:eastAsia="ja-JP"/>
              </w:rPr>
            </w:pPr>
            <w:r w:rsidRPr="008A4F47">
              <w:rPr>
                <w:rFonts w:ascii="BIZ UDゴシック" w:eastAsia="BIZ UDゴシック" w:hAnsi="BIZ UDゴシック"/>
                <w:color w:val="000000"/>
                <w:sz w:val="40"/>
                <w:lang w:eastAsia="ja-JP"/>
              </w:rPr>
              <w:t>排水接続</w:t>
            </w:r>
            <w:r w:rsidR="00261353" w:rsidRPr="008A4F47">
              <w:rPr>
                <w:rFonts w:ascii="BIZ UDゴシック" w:eastAsia="BIZ UDゴシック" w:hAnsi="BIZ UDゴシック"/>
                <w:color w:val="000000"/>
                <w:sz w:val="40"/>
                <w:lang w:eastAsia="ja-JP"/>
              </w:rPr>
              <w:t>物件の維持管理について</w:t>
            </w:r>
          </w:p>
          <w:p w14:paraId="154C6BF0" w14:textId="77777777" w:rsidR="008A4F47" w:rsidRPr="00726D4C" w:rsidRDefault="008A4F47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bookmarkStart w:id="0" w:name="_GoBack"/>
            <w:bookmarkEnd w:id="0"/>
          </w:p>
          <w:p w14:paraId="5C03EDE0" w14:textId="59A7E40A" w:rsidR="00371B99" w:rsidRPr="00726D4C" w:rsidRDefault="00635D6E" w:rsidP="00267FC7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本申請において</w:t>
            </w:r>
            <w:r w:rsidR="00261353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施工する</w:t>
            </w:r>
            <w:r w:rsidR="000A432A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排水接続</w:t>
            </w:r>
            <w:r w:rsidR="00261353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物件については、下記の点に留意して適切な維持管理に努めます</w:t>
            </w:r>
            <w:r w:rsidR="000A432A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。</w:t>
            </w:r>
          </w:p>
          <w:p w14:paraId="1227F4F0" w14:textId="77777777" w:rsidR="007708EA" w:rsidRPr="00261353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469B9116" w14:textId="0DCECF67" w:rsidR="005A52D5" w:rsidRDefault="005A52D5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記</w:t>
            </w:r>
          </w:p>
          <w:p w14:paraId="51F74EB3" w14:textId="77777777" w:rsidR="005D787C" w:rsidRPr="005D787C" w:rsidRDefault="005D787C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FC57FDA" w14:textId="08F3DC04" w:rsidR="005D787C" w:rsidRDefault="00261353" w:rsidP="00371B99">
            <w:pPr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１．</w:t>
            </w:r>
            <w:r w:rsidR="005D787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排水接続物件は</w:t>
            </w:r>
            <w:r w:rsidR="00EC0807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雨水</w:t>
            </w:r>
            <w:r w:rsidR="005D787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排水のために利用し、その他の目的では使用しません。</w:t>
            </w:r>
          </w:p>
          <w:p w14:paraId="00FDC343" w14:textId="68D2AC5D" w:rsidR="00371B99" w:rsidRDefault="00EC0807" w:rsidP="00371B99">
            <w:pPr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２．</w:t>
            </w:r>
            <w:r w:rsidR="00261353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排水接続物件は、申請者が維持管理を</w:t>
            </w:r>
            <w:r w:rsidR="00635D6E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おこないます。</w:t>
            </w:r>
          </w:p>
          <w:p w14:paraId="42F39767" w14:textId="2060C1B3" w:rsidR="00635D6E" w:rsidRDefault="00EC0807" w:rsidP="00635D6E">
            <w:pPr>
              <w:ind w:left="461" w:hangingChars="192" w:hanging="461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３</w:t>
            </w:r>
            <w:r w:rsidR="00635D6E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．排水接続物件に伴う苦情、</w:t>
            </w:r>
            <w:r w:rsidR="00061B9B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事故</w:t>
            </w:r>
            <w:r w:rsidR="00635D6E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、</w:t>
            </w:r>
            <w:r w:rsidR="00061B9B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損害</w:t>
            </w:r>
            <w:r w:rsidR="00635D6E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等については申請者が責任をもって対応します。</w:t>
            </w:r>
          </w:p>
          <w:p w14:paraId="50361493" w14:textId="45ECA9A9" w:rsidR="009E0668" w:rsidRDefault="009E0668" w:rsidP="00635D6E">
            <w:pPr>
              <w:ind w:left="461" w:hangingChars="192" w:hanging="461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４．</w:t>
            </w:r>
            <w:r w:rsidR="00012E84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水路改修をおこなう際に、排水接続物件</w:t>
            </w:r>
            <w:r w:rsidR="00061B9B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が</w:t>
            </w:r>
            <w:r w:rsidR="00012E84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支障</w:t>
            </w:r>
            <w:r w:rsidR="00061B9B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となる場合</w:t>
            </w:r>
            <w:r w:rsidR="00012E84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には申請者の負担にて対応します。</w:t>
            </w:r>
          </w:p>
          <w:p w14:paraId="7CBAA097" w14:textId="77777777" w:rsidR="005D787C" w:rsidRDefault="00012E84" w:rsidP="00012E84">
            <w:pPr>
              <w:ind w:left="461" w:hangingChars="192" w:hanging="461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５</w:t>
            </w:r>
            <w:r w:rsidR="00635D6E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．</w:t>
            </w:r>
            <w:r w:rsidR="005D787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第三者に所有権等の権利を移転するときは、本内容を当該第三者に</w:t>
            </w:r>
            <w:r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十分</w:t>
            </w:r>
            <w:r w:rsidR="005D787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説明したうえで維持管理を引き継ぎます。</w:t>
            </w:r>
          </w:p>
          <w:p w14:paraId="465E3381" w14:textId="77777777" w:rsidR="008A4F47" w:rsidRDefault="008A4F47" w:rsidP="00012E84">
            <w:pPr>
              <w:ind w:left="461" w:hangingChars="192" w:hanging="461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051B1FB" w14:textId="1CE10EA0" w:rsidR="00061B9B" w:rsidRPr="00726D4C" w:rsidRDefault="00061B9B" w:rsidP="00061B9B">
            <w:pPr>
              <w:spacing w:line="360" w:lineRule="auto"/>
              <w:ind w:rightChars="192" w:right="461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月　　日</w:t>
            </w:r>
          </w:p>
          <w:p w14:paraId="44703944" w14:textId="77777777" w:rsidR="00061B9B" w:rsidRDefault="00061B9B" w:rsidP="00012E84">
            <w:pPr>
              <w:ind w:left="461" w:hangingChars="192" w:hanging="461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402E118E" w14:textId="77777777" w:rsidR="00061B9B" w:rsidRPr="00726D4C" w:rsidRDefault="00061B9B" w:rsidP="00061B9B">
            <w:pPr>
              <w:spacing w:line="24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申請者　住　所（所在地）</w:t>
            </w:r>
          </w:p>
          <w:p w14:paraId="426442E3" w14:textId="77777777" w:rsidR="00061B9B" w:rsidRDefault="00061B9B" w:rsidP="00061B9B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1B66D130" w14:textId="77777777" w:rsidR="00061B9B" w:rsidRPr="00726D4C" w:rsidRDefault="00061B9B" w:rsidP="00061B9B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83698C8" w14:textId="463A2BDA" w:rsidR="00061B9B" w:rsidRPr="00061B9B" w:rsidRDefault="00061B9B" w:rsidP="00D47975">
            <w:pPr>
              <w:spacing w:line="240" w:lineRule="auto"/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　　　　　氏　名（名称及び代表者名）</w:t>
            </w:r>
          </w:p>
        </w:tc>
      </w:tr>
    </w:tbl>
    <w:p w14:paraId="34348CE1" w14:textId="77777777" w:rsidR="001D1A0A" w:rsidRPr="005D787C" w:rsidRDefault="001D1A0A" w:rsidP="00D22EA0">
      <w:pPr>
        <w:rPr>
          <w:rFonts w:hint="default"/>
          <w:color w:val="000000" w:themeColor="text1"/>
          <w:lang w:eastAsia="ja-JP"/>
        </w:rPr>
      </w:pPr>
    </w:p>
    <w:sectPr w:rsidR="001D1A0A" w:rsidRPr="005D787C" w:rsidSect="00CE6D36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9231" w14:textId="77777777" w:rsidR="00F77681" w:rsidRDefault="00F77681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F9EC4EC" w14:textId="77777777" w:rsidR="00F77681" w:rsidRDefault="00F77681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079F" w14:textId="77777777" w:rsidR="00F77681" w:rsidRDefault="00F77681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17793CB" w14:textId="77777777" w:rsidR="00F77681" w:rsidRDefault="00F77681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12E84"/>
    <w:rsid w:val="000555F5"/>
    <w:rsid w:val="00061B9B"/>
    <w:rsid w:val="00082F5D"/>
    <w:rsid w:val="000A432A"/>
    <w:rsid w:val="0011322C"/>
    <w:rsid w:val="001D1A0A"/>
    <w:rsid w:val="00261353"/>
    <w:rsid w:val="00267FC7"/>
    <w:rsid w:val="00274B73"/>
    <w:rsid w:val="002A1A81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5D787C"/>
    <w:rsid w:val="006326B6"/>
    <w:rsid w:val="00635D6E"/>
    <w:rsid w:val="00640583"/>
    <w:rsid w:val="00677E71"/>
    <w:rsid w:val="006805A3"/>
    <w:rsid w:val="006F15E7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06EE7"/>
    <w:rsid w:val="00825CAD"/>
    <w:rsid w:val="00852686"/>
    <w:rsid w:val="008A4F47"/>
    <w:rsid w:val="008C2E8A"/>
    <w:rsid w:val="009E0668"/>
    <w:rsid w:val="009F5BA3"/>
    <w:rsid w:val="00AB2849"/>
    <w:rsid w:val="00B6497C"/>
    <w:rsid w:val="00B85CCB"/>
    <w:rsid w:val="00BC161A"/>
    <w:rsid w:val="00BF552E"/>
    <w:rsid w:val="00C53423"/>
    <w:rsid w:val="00C8708E"/>
    <w:rsid w:val="00CE6D36"/>
    <w:rsid w:val="00D02A38"/>
    <w:rsid w:val="00D22EA0"/>
    <w:rsid w:val="00D43A0B"/>
    <w:rsid w:val="00D47975"/>
    <w:rsid w:val="00DA39C1"/>
    <w:rsid w:val="00DE326D"/>
    <w:rsid w:val="00E50AFC"/>
    <w:rsid w:val="00E636A3"/>
    <w:rsid w:val="00EA79A2"/>
    <w:rsid w:val="00EC0807"/>
    <w:rsid w:val="00F77681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D30B-F135-40DE-97E1-F378529C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正村 光</dc:creator>
  <cp:lastModifiedBy>正村 光</cp:lastModifiedBy>
  <cp:revision>7</cp:revision>
  <cp:lastPrinted>2021-11-01T07:44:00Z</cp:lastPrinted>
  <dcterms:created xsi:type="dcterms:W3CDTF">2021-10-29T01:32:00Z</dcterms:created>
  <dcterms:modified xsi:type="dcterms:W3CDTF">2021-12-02T06:04:00Z</dcterms:modified>
</cp:coreProperties>
</file>