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BA" w:rsidRPr="00410F31" w:rsidRDefault="00410F31">
      <w:pPr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>第</w:t>
      </w:r>
      <w:r w:rsidR="00FB1801">
        <w:rPr>
          <w:rFonts w:hint="eastAsia"/>
          <w:sz w:val="24"/>
          <w:szCs w:val="24"/>
        </w:rPr>
        <w:t>7</w:t>
      </w:r>
      <w:r w:rsidRPr="00410F31">
        <w:rPr>
          <w:rFonts w:hint="eastAsia"/>
          <w:sz w:val="24"/>
          <w:szCs w:val="24"/>
        </w:rPr>
        <w:t>号様式（</w:t>
      </w:r>
      <w:r w:rsidRPr="00410F31">
        <w:rPr>
          <w:rFonts w:hint="eastAsia"/>
          <w:sz w:val="24"/>
          <w:szCs w:val="24"/>
        </w:rPr>
        <w:t>JIS.A4</w:t>
      </w:r>
      <w:r w:rsidRPr="00410F31">
        <w:rPr>
          <w:rFonts w:hint="eastAsia"/>
          <w:sz w:val="24"/>
          <w:szCs w:val="24"/>
        </w:rPr>
        <w:t>）</w:t>
      </w:r>
    </w:p>
    <w:p w:rsidR="00410F31" w:rsidRPr="00410F31" w:rsidRDefault="00410F31">
      <w:pPr>
        <w:rPr>
          <w:sz w:val="24"/>
          <w:szCs w:val="24"/>
        </w:rPr>
      </w:pPr>
    </w:p>
    <w:p w:rsidR="00410F31" w:rsidRPr="00410F31" w:rsidRDefault="00410F31" w:rsidP="00410F31">
      <w:pPr>
        <w:jc w:val="center"/>
        <w:rPr>
          <w:sz w:val="28"/>
          <w:szCs w:val="28"/>
        </w:rPr>
      </w:pPr>
      <w:r w:rsidRPr="00410F31">
        <w:rPr>
          <w:rFonts w:hint="eastAsia"/>
          <w:sz w:val="28"/>
          <w:szCs w:val="28"/>
        </w:rPr>
        <w:t>一般廃棄物処理業（許可・許可更新）申請書</w:t>
      </w:r>
    </w:p>
    <w:p w:rsidR="00410F31" w:rsidRPr="00410F31" w:rsidRDefault="00410F31" w:rsidP="00410F31">
      <w:pPr>
        <w:jc w:val="righ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 xml:space="preserve">　　年　　月　　日</w:t>
      </w:r>
    </w:p>
    <w:p w:rsidR="00410F31" w:rsidRPr="00410F31" w:rsidRDefault="00410F31" w:rsidP="00410F31">
      <w:pPr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>松戸市長</w:t>
      </w:r>
    </w:p>
    <w:p w:rsidR="00410F31" w:rsidRPr="00410F31" w:rsidRDefault="00410F31" w:rsidP="00410F31">
      <w:pPr>
        <w:jc w:val="left"/>
        <w:rPr>
          <w:sz w:val="24"/>
          <w:szCs w:val="24"/>
        </w:rPr>
      </w:pPr>
    </w:p>
    <w:p w:rsidR="00410F31" w:rsidRPr="00410F31" w:rsidRDefault="00410F31" w:rsidP="00410F31">
      <w:pPr>
        <w:ind w:firstLineChars="800" w:firstLine="1920"/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410F31">
        <w:rPr>
          <w:rFonts w:hint="eastAsia"/>
          <w:sz w:val="24"/>
          <w:szCs w:val="24"/>
        </w:rPr>
        <w:t xml:space="preserve">　</w:t>
      </w:r>
      <w:r w:rsidRPr="00410F31">
        <w:rPr>
          <w:rFonts w:hint="eastAsia"/>
          <w:sz w:val="24"/>
          <w:szCs w:val="24"/>
        </w:rPr>
        <w:t xml:space="preserve"> </w:t>
      </w:r>
      <w:r w:rsidRPr="00410F31">
        <w:rPr>
          <w:rFonts w:hint="eastAsia"/>
          <w:sz w:val="24"/>
          <w:szCs w:val="24"/>
        </w:rPr>
        <w:t xml:space="preserve">住　</w:t>
      </w:r>
      <w:r w:rsidRPr="00410F31">
        <w:rPr>
          <w:rFonts w:hint="eastAsia"/>
          <w:sz w:val="24"/>
          <w:szCs w:val="24"/>
        </w:rPr>
        <w:t xml:space="preserve">   </w:t>
      </w:r>
      <w:r w:rsidRPr="00410F31">
        <w:rPr>
          <w:rFonts w:hint="eastAsia"/>
          <w:sz w:val="24"/>
          <w:szCs w:val="24"/>
        </w:rPr>
        <w:t>所</w:t>
      </w:r>
      <w:r w:rsidRPr="00410F31">
        <w:rPr>
          <w:rFonts w:hint="eastAsia"/>
          <w:sz w:val="24"/>
          <w:szCs w:val="24"/>
        </w:rPr>
        <w:tab/>
      </w:r>
      <w:r w:rsidRPr="00410F31">
        <w:rPr>
          <w:rFonts w:hint="eastAsia"/>
          <w:sz w:val="24"/>
          <w:szCs w:val="24"/>
        </w:rPr>
        <w:tab/>
      </w:r>
    </w:p>
    <w:p w:rsidR="00410F31" w:rsidRPr="00410F31" w:rsidRDefault="00410F31" w:rsidP="00410F31">
      <w:pPr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410F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410F31">
        <w:rPr>
          <w:rFonts w:hint="eastAsia"/>
          <w:sz w:val="24"/>
          <w:szCs w:val="24"/>
        </w:rPr>
        <w:t xml:space="preserve">　申請者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410F31" w:rsidRPr="00410F31" w:rsidRDefault="00410F31" w:rsidP="00410F3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410F31">
        <w:rPr>
          <w:rFonts w:hint="eastAsia"/>
          <w:sz w:val="24"/>
          <w:szCs w:val="24"/>
        </w:rPr>
        <w:t>氏</w:t>
      </w:r>
      <w:r w:rsidRPr="00410F31">
        <w:rPr>
          <w:rFonts w:hint="eastAsia"/>
          <w:sz w:val="24"/>
          <w:szCs w:val="24"/>
        </w:rPr>
        <w:t xml:space="preserve">     </w:t>
      </w:r>
      <w:r w:rsidRPr="00410F31">
        <w:rPr>
          <w:rFonts w:hint="eastAsia"/>
          <w:sz w:val="24"/>
          <w:szCs w:val="24"/>
        </w:rPr>
        <w:t>名</w:t>
      </w:r>
      <w:r w:rsidRPr="00410F31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410F31">
        <w:rPr>
          <w:rFonts w:hint="eastAsia"/>
          <w:sz w:val="24"/>
          <w:szCs w:val="24"/>
        </w:rPr>
        <w:tab/>
      </w:r>
      <w:bookmarkStart w:id="0" w:name="_GoBack"/>
      <w:bookmarkEnd w:id="0"/>
    </w:p>
    <w:p w:rsidR="00410F31" w:rsidRDefault="00CA5D6E" w:rsidP="00410F3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184785</wp:posOffset>
                </wp:positionV>
                <wp:extent cx="76200" cy="5619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61975"/>
                        </a:xfrm>
                        <a:prstGeom prst="righ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4D4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7.3pt;margin-top:14.55pt;width:6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" adj="244" strokecolor="black [3213]" strokeweight="1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351A" wp14:editId="3EBAF233">
                <wp:simplePos x="0" y="0"/>
                <wp:positionH relativeFrom="column">
                  <wp:posOffset>3756660</wp:posOffset>
                </wp:positionH>
                <wp:positionV relativeFrom="paragraph">
                  <wp:posOffset>184784</wp:posOffset>
                </wp:positionV>
                <wp:extent cx="47625" cy="5619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61975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99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5.8pt;margin-top:14.55pt;width:3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" adj="153" strokecolor="black [3213]" strokeweight="1.25pt"/>
            </w:pict>
          </mc:Fallback>
        </mc:AlternateContent>
      </w:r>
    </w:p>
    <w:p w:rsidR="00410F31" w:rsidRDefault="00410F31" w:rsidP="00410F31">
      <w:pPr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ab/>
      </w:r>
      <w:r w:rsidRPr="00410F31">
        <w:rPr>
          <w:rFonts w:hint="eastAsia"/>
          <w:sz w:val="24"/>
          <w:szCs w:val="24"/>
        </w:rPr>
        <w:tab/>
      </w:r>
      <w:r w:rsidRPr="00410F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410F31">
        <w:rPr>
          <w:rFonts w:hint="eastAsia"/>
          <w:sz w:val="24"/>
          <w:szCs w:val="24"/>
        </w:rPr>
        <w:t>法人にあっては、主たる事務所の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410F31">
        <w:rPr>
          <w:rFonts w:hint="eastAsia"/>
          <w:sz w:val="24"/>
          <w:szCs w:val="24"/>
        </w:rPr>
        <w:t>所在地、名称、代表者の氏名</w:t>
      </w:r>
    </w:p>
    <w:p w:rsidR="00410F31" w:rsidRDefault="00410F31" w:rsidP="00410F31">
      <w:pPr>
        <w:jc w:val="left"/>
        <w:rPr>
          <w:sz w:val="24"/>
          <w:szCs w:val="24"/>
        </w:rPr>
      </w:pPr>
    </w:p>
    <w:p w:rsidR="00CA5D6E" w:rsidRDefault="00CA5D6E" w:rsidP="00410F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一般廃棄物（収集運搬業、処分業）の許可（許可の更新）を受けたいので、松戸市廃棄物の減量及び適正処理に関する条例施行規則第</w:t>
      </w:r>
      <w:r w:rsidR="00FB1801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条の規定により、次のとおり申請します。</w:t>
      </w:r>
    </w:p>
    <w:p w:rsidR="00CA5D6E" w:rsidRDefault="00CA5D6E" w:rsidP="00410F31">
      <w:pPr>
        <w:jc w:val="left"/>
        <w:rPr>
          <w:sz w:val="24"/>
          <w:szCs w:val="24"/>
        </w:rPr>
      </w:pPr>
    </w:p>
    <w:p w:rsidR="00CA5D6E" w:rsidRDefault="00CA5D6E" w:rsidP="00FB1801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X="-279" w:tblpY="143"/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563"/>
      </w:tblGrid>
      <w:tr w:rsidR="00FB4EC7" w:rsidTr="00FB4EC7">
        <w:tc>
          <w:tcPr>
            <w:tcW w:w="642" w:type="dxa"/>
            <w:vAlign w:val="center"/>
          </w:tcPr>
          <w:p w:rsidR="00FB4EC7" w:rsidRDefault="00FB4EC7" w:rsidP="00FB4EC7">
            <w:pPr>
              <w:pStyle w:val="a5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563" w:type="dxa"/>
          </w:tcPr>
          <w:p w:rsidR="00FB4EC7" w:rsidRDefault="00FB4EC7" w:rsidP="00FB4EC7">
            <w:pPr>
              <w:pStyle w:val="a5"/>
              <w:ind w:right="30"/>
              <w:jc w:val="left"/>
            </w:pPr>
            <w:r>
              <w:rPr>
                <w:rFonts w:hint="eastAsia"/>
              </w:rPr>
              <w:t>一般廃棄物処理業許可申請（松戸市許可第　　　号の変更許可申請）</w:t>
            </w:r>
          </w:p>
        </w:tc>
      </w:tr>
      <w:tr w:rsidR="00FB4EC7" w:rsidTr="00FB4EC7">
        <w:trPr>
          <w:trHeight w:val="730"/>
        </w:trPr>
        <w:tc>
          <w:tcPr>
            <w:tcW w:w="642" w:type="dxa"/>
            <w:vAlign w:val="center"/>
          </w:tcPr>
          <w:p w:rsidR="00FB4EC7" w:rsidRDefault="00FB4EC7" w:rsidP="00FB4EC7">
            <w:pPr>
              <w:pStyle w:val="a5"/>
              <w:ind w:rightChars="6" w:right="13"/>
              <w:jc w:val="both"/>
            </w:pPr>
            <w:r>
              <w:rPr>
                <w:rFonts w:hint="eastAsia"/>
              </w:rPr>
              <w:t>変更事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9563" w:type="dxa"/>
          </w:tcPr>
          <w:p w:rsidR="00FB4EC7" w:rsidRDefault="00FB4EC7" w:rsidP="00FB4EC7">
            <w:pPr>
              <w:pStyle w:val="a5"/>
              <w:jc w:val="both"/>
            </w:pPr>
          </w:p>
        </w:tc>
      </w:tr>
    </w:tbl>
    <w:p w:rsidR="00FB1801" w:rsidRDefault="00FB1801" w:rsidP="00FB4EC7">
      <w:pPr>
        <w:ind w:leftChars="-135" w:left="-283"/>
      </w:pPr>
      <w:r>
        <w:rPr>
          <w:rFonts w:hint="eastAsia"/>
        </w:rPr>
        <w:t>以下変更事項該当部分は、朱書きすること。</w:t>
      </w:r>
    </w:p>
    <w:tbl>
      <w:tblPr>
        <w:tblStyle w:val="a7"/>
        <w:tblpPr w:leftFromText="142" w:rightFromText="142" w:vertAnchor="text" w:tblpXSpec="center" w:tblpY="1"/>
        <w:tblOverlap w:val="never"/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90"/>
        <w:gridCol w:w="2202"/>
        <w:gridCol w:w="2391"/>
        <w:gridCol w:w="3480"/>
      </w:tblGrid>
      <w:tr w:rsidR="00C812DB" w:rsidTr="00344484">
        <w:trPr>
          <w:cantSplit/>
          <w:trHeight w:val="367"/>
        </w:trPr>
        <w:tc>
          <w:tcPr>
            <w:tcW w:w="642" w:type="dxa"/>
            <w:vMerge w:val="restart"/>
            <w:textDirection w:val="tbRlV"/>
            <w:vAlign w:val="center"/>
          </w:tcPr>
          <w:p w:rsidR="00C812DB" w:rsidRDefault="00C812DB" w:rsidP="00C812DB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申請事業内容</w:t>
            </w:r>
          </w:p>
        </w:tc>
        <w:tc>
          <w:tcPr>
            <w:tcW w:w="1490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8073" w:type="dxa"/>
            <w:gridSpan w:val="3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</w:tr>
      <w:tr w:rsidR="00C812DB" w:rsidTr="00344484">
        <w:tc>
          <w:tcPr>
            <w:tcW w:w="64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490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範　　　囲</w:t>
            </w:r>
          </w:p>
        </w:tc>
        <w:tc>
          <w:tcPr>
            <w:tcW w:w="8073" w:type="dxa"/>
            <w:gridSpan w:val="3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</w:tr>
      <w:tr w:rsidR="00C812DB" w:rsidTr="00344484">
        <w:tc>
          <w:tcPr>
            <w:tcW w:w="64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490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区　　　域</w:t>
            </w:r>
          </w:p>
        </w:tc>
        <w:tc>
          <w:tcPr>
            <w:tcW w:w="8073" w:type="dxa"/>
            <w:gridSpan w:val="3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</w:tr>
      <w:tr w:rsidR="00C812DB" w:rsidTr="00344484">
        <w:tc>
          <w:tcPr>
            <w:tcW w:w="64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490" w:type="dxa"/>
          </w:tcPr>
          <w:p w:rsidR="00C812DB" w:rsidRDefault="00C812DB" w:rsidP="00C812DB">
            <w:pPr>
              <w:pStyle w:val="a5"/>
              <w:jc w:val="center"/>
            </w:pPr>
          </w:p>
        </w:tc>
        <w:tc>
          <w:tcPr>
            <w:tcW w:w="2202" w:type="dxa"/>
          </w:tcPr>
          <w:p w:rsidR="00C812DB" w:rsidRDefault="00C812DB" w:rsidP="00C812DB">
            <w:pPr>
              <w:pStyle w:val="a5"/>
              <w:tabs>
                <w:tab w:val="left" w:pos="2847"/>
              </w:tabs>
              <w:jc w:val="center"/>
            </w:pPr>
            <w:r>
              <w:rPr>
                <w:rFonts w:hint="eastAsia"/>
              </w:rPr>
              <w:t>設置場所・作業所等</w:t>
            </w:r>
          </w:p>
        </w:tc>
        <w:tc>
          <w:tcPr>
            <w:tcW w:w="239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ごみの種類</w:t>
            </w:r>
          </w:p>
        </w:tc>
        <w:tc>
          <w:tcPr>
            <w:tcW w:w="3480" w:type="dxa"/>
          </w:tcPr>
          <w:p w:rsidR="00C812DB" w:rsidRDefault="00C812DB" w:rsidP="00344484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>年間処理量</w:t>
            </w:r>
          </w:p>
        </w:tc>
      </w:tr>
      <w:tr w:rsidR="00C812DB" w:rsidTr="00344484">
        <w:tc>
          <w:tcPr>
            <w:tcW w:w="64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490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積替え保管</w:t>
            </w:r>
          </w:p>
        </w:tc>
        <w:tc>
          <w:tcPr>
            <w:tcW w:w="2202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2391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C812DB" w:rsidRDefault="00C812DB" w:rsidP="00C812DB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C812DB" w:rsidTr="00344484">
        <w:tc>
          <w:tcPr>
            <w:tcW w:w="64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490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中間</w:t>
            </w:r>
            <w:r w:rsidR="003444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処理</w:t>
            </w:r>
          </w:p>
        </w:tc>
        <w:tc>
          <w:tcPr>
            <w:tcW w:w="2202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2391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C812DB" w:rsidRDefault="00C812DB" w:rsidP="00C812DB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C812DB" w:rsidTr="00344484">
        <w:tc>
          <w:tcPr>
            <w:tcW w:w="64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490" w:type="dxa"/>
          </w:tcPr>
          <w:p w:rsidR="00C812DB" w:rsidRDefault="00C812DB" w:rsidP="00344484">
            <w:pPr>
              <w:pStyle w:val="a5"/>
              <w:ind w:firstLineChars="50" w:firstLine="120"/>
              <w:jc w:val="both"/>
            </w:pPr>
            <w:r>
              <w:rPr>
                <w:rFonts w:hint="eastAsia"/>
              </w:rPr>
              <w:t>最終</w:t>
            </w:r>
            <w:r w:rsidR="003444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処分</w:t>
            </w:r>
          </w:p>
        </w:tc>
        <w:tc>
          <w:tcPr>
            <w:tcW w:w="2202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2391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C812DB" w:rsidRDefault="00C812DB" w:rsidP="00C812DB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FB1801" w:rsidTr="00344484">
        <w:trPr>
          <w:cantSplit/>
          <w:trHeight w:val="367"/>
        </w:trPr>
        <w:tc>
          <w:tcPr>
            <w:tcW w:w="642" w:type="dxa"/>
            <w:vMerge w:val="restart"/>
            <w:textDirection w:val="tbRlV"/>
            <w:vAlign w:val="center"/>
          </w:tcPr>
          <w:p w:rsidR="00FB1801" w:rsidRDefault="00FB1801" w:rsidP="00F10969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変更申請事業内容</w:t>
            </w: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8073" w:type="dxa"/>
            <w:gridSpan w:val="3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範　　　囲</w:t>
            </w:r>
          </w:p>
        </w:tc>
        <w:tc>
          <w:tcPr>
            <w:tcW w:w="8073" w:type="dxa"/>
            <w:gridSpan w:val="3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区　　　域</w:t>
            </w:r>
          </w:p>
        </w:tc>
        <w:tc>
          <w:tcPr>
            <w:tcW w:w="8073" w:type="dxa"/>
            <w:gridSpan w:val="3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</w:p>
        </w:tc>
        <w:tc>
          <w:tcPr>
            <w:tcW w:w="2202" w:type="dxa"/>
          </w:tcPr>
          <w:p w:rsidR="00FB1801" w:rsidRDefault="00FB1801" w:rsidP="00F10969">
            <w:pPr>
              <w:pStyle w:val="a5"/>
              <w:tabs>
                <w:tab w:val="left" w:pos="2847"/>
              </w:tabs>
              <w:jc w:val="center"/>
            </w:pPr>
            <w:r>
              <w:rPr>
                <w:rFonts w:hint="eastAsia"/>
              </w:rPr>
              <w:t>設置場所・作業所等</w:t>
            </w:r>
          </w:p>
        </w:tc>
        <w:tc>
          <w:tcPr>
            <w:tcW w:w="2391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ごみの種類</w:t>
            </w:r>
          </w:p>
        </w:tc>
        <w:tc>
          <w:tcPr>
            <w:tcW w:w="3480" w:type="dxa"/>
          </w:tcPr>
          <w:p w:rsidR="00FB1801" w:rsidRDefault="00FB1801" w:rsidP="00344484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>年間処理量</w:t>
            </w: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積替え保管</w:t>
            </w:r>
          </w:p>
        </w:tc>
        <w:tc>
          <w:tcPr>
            <w:tcW w:w="2202" w:type="dxa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  <w:tc>
          <w:tcPr>
            <w:tcW w:w="2391" w:type="dxa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FB1801" w:rsidRDefault="00FB1801" w:rsidP="00F10969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344484">
            <w:pPr>
              <w:pStyle w:val="a5"/>
              <w:ind w:firstLineChars="50" w:firstLine="120"/>
              <w:jc w:val="both"/>
            </w:pPr>
            <w:r>
              <w:rPr>
                <w:rFonts w:hint="eastAsia"/>
              </w:rPr>
              <w:t>中間</w:t>
            </w:r>
            <w:r w:rsidR="003444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処理</w:t>
            </w:r>
          </w:p>
        </w:tc>
        <w:tc>
          <w:tcPr>
            <w:tcW w:w="2202" w:type="dxa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  <w:tc>
          <w:tcPr>
            <w:tcW w:w="2391" w:type="dxa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FB1801" w:rsidRDefault="00FB1801" w:rsidP="00F10969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最終</w:t>
            </w:r>
            <w:r w:rsidR="003444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処分</w:t>
            </w:r>
          </w:p>
        </w:tc>
        <w:tc>
          <w:tcPr>
            <w:tcW w:w="2202" w:type="dxa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  <w:tc>
          <w:tcPr>
            <w:tcW w:w="2391" w:type="dxa"/>
          </w:tcPr>
          <w:p w:rsidR="00FB1801" w:rsidRDefault="00FB1801" w:rsidP="00F10969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FB1801" w:rsidRDefault="00FB1801" w:rsidP="00F10969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収集車両等</w:t>
            </w:r>
          </w:p>
        </w:tc>
        <w:tc>
          <w:tcPr>
            <w:tcW w:w="8073" w:type="dxa"/>
            <w:gridSpan w:val="3"/>
          </w:tcPr>
          <w:p w:rsidR="00FB1801" w:rsidRDefault="00FB1801" w:rsidP="00FB1801">
            <w:pPr>
              <w:pStyle w:val="a5"/>
              <w:wordWrap w:val="0"/>
            </w:pPr>
            <w:r>
              <w:rPr>
                <w:rFonts w:hint="eastAsia"/>
              </w:rPr>
              <w:t>塵芥車　　台、普通トラック　　台、その他　　台、積載量計　　　　　㌧</w:t>
            </w:r>
          </w:p>
        </w:tc>
      </w:tr>
      <w:tr w:rsidR="00FB1801" w:rsidTr="00344484">
        <w:tc>
          <w:tcPr>
            <w:tcW w:w="642" w:type="dxa"/>
            <w:vMerge/>
          </w:tcPr>
          <w:p w:rsidR="00FB1801" w:rsidRDefault="00FB1801" w:rsidP="00F10969">
            <w:pPr>
              <w:pStyle w:val="a5"/>
              <w:jc w:val="both"/>
            </w:pPr>
          </w:p>
        </w:tc>
        <w:tc>
          <w:tcPr>
            <w:tcW w:w="1490" w:type="dxa"/>
          </w:tcPr>
          <w:p w:rsidR="00FB1801" w:rsidRDefault="00FB1801" w:rsidP="00F10969">
            <w:pPr>
              <w:pStyle w:val="a5"/>
              <w:jc w:val="center"/>
            </w:pPr>
            <w:r>
              <w:rPr>
                <w:rFonts w:hint="eastAsia"/>
              </w:rPr>
              <w:t>従事職員数</w:t>
            </w:r>
          </w:p>
        </w:tc>
        <w:tc>
          <w:tcPr>
            <w:tcW w:w="8073" w:type="dxa"/>
            <w:gridSpan w:val="3"/>
          </w:tcPr>
          <w:p w:rsidR="00FB1801" w:rsidRDefault="00FB1801" w:rsidP="00FB1801">
            <w:pPr>
              <w:pStyle w:val="a5"/>
              <w:wordWrap w:val="0"/>
            </w:pPr>
            <w:r>
              <w:rPr>
                <w:rFonts w:hint="eastAsia"/>
              </w:rPr>
              <w:t xml:space="preserve">専従者　　名（運転手　　名、作業員　名、その他　　名）　　　　　　　</w:t>
            </w:r>
          </w:p>
        </w:tc>
      </w:tr>
    </w:tbl>
    <w:p w:rsidR="00FB1801" w:rsidRPr="00410F31" w:rsidRDefault="00FB4EC7" w:rsidP="00FB4EC7">
      <w:pPr>
        <w:pStyle w:val="a5"/>
        <w:ind w:leftChars="-135" w:left="-283" w:right="960"/>
        <w:jc w:val="both"/>
      </w:pPr>
      <w:r>
        <w:rPr>
          <w:rFonts w:hint="eastAsia"/>
        </w:rPr>
        <w:t>添付書類　許可申請書に準じ、変更許可申請に係るもの</w:t>
      </w:r>
    </w:p>
    <w:sectPr w:rsidR="00FB1801" w:rsidRPr="00410F31" w:rsidSect="00410F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31"/>
    <w:rsid w:val="00087C61"/>
    <w:rsid w:val="000B5A19"/>
    <w:rsid w:val="00167BD5"/>
    <w:rsid w:val="00344484"/>
    <w:rsid w:val="00355EBA"/>
    <w:rsid w:val="00410F31"/>
    <w:rsid w:val="00733E9F"/>
    <w:rsid w:val="00A76FD3"/>
    <w:rsid w:val="00C812DB"/>
    <w:rsid w:val="00CA5D6E"/>
    <w:rsid w:val="00FB1801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172B0C-3589-4E1E-B8B0-4AC61731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D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5D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5D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5D6E"/>
    <w:rPr>
      <w:sz w:val="24"/>
      <w:szCs w:val="24"/>
    </w:rPr>
  </w:style>
  <w:style w:type="table" w:styleId="a7">
    <w:name w:val="Table Grid"/>
    <w:basedOn w:val="a1"/>
    <w:uiPriority w:val="59"/>
    <w:rsid w:val="00CA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0DF1-4838-46CE-81BD-D597D509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2021-11-01T04:08:00Z</dcterms:created>
  <dcterms:modified xsi:type="dcterms:W3CDTF">2021-11-01T04:08:00Z</dcterms:modified>
</cp:coreProperties>
</file>