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08A9" w14:textId="77777777" w:rsidR="0058043F" w:rsidRPr="00E57E66" w:rsidRDefault="0058043F" w:rsidP="00F363B3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第</w:t>
      </w:r>
      <w:r>
        <w:rPr>
          <w:rFonts w:ascii="ＭＳ 明朝" w:hAnsi="ＭＳ 明朝" w:hint="eastAsia"/>
          <w:sz w:val="24"/>
          <w:szCs w:val="24"/>
        </w:rPr>
        <w:t>2</w:t>
      </w:r>
      <w:r w:rsidRPr="00E57E66">
        <w:rPr>
          <w:rFonts w:ascii="ＭＳ 明朝" w:hAnsi="ＭＳ 明朝" w:hint="eastAsia"/>
          <w:sz w:val="24"/>
          <w:szCs w:val="24"/>
        </w:rPr>
        <w:t>号様式</w:t>
      </w:r>
    </w:p>
    <w:p w14:paraId="2A6E037A" w14:textId="77777777" w:rsidR="0058043F" w:rsidRDefault="0058043F" w:rsidP="00F363B3">
      <w:pPr>
        <w:autoSpaceDE w:val="0"/>
        <w:autoSpaceDN w:val="0"/>
        <w:snapToGrid w:val="0"/>
        <w:spacing w:line="360" w:lineRule="auto"/>
        <w:jc w:val="right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年　　月　　日</w:t>
      </w:r>
    </w:p>
    <w:p w14:paraId="59882F1E" w14:textId="77777777" w:rsidR="0058043F" w:rsidRPr="00E57E66" w:rsidRDefault="0058043F" w:rsidP="00F363B3">
      <w:pPr>
        <w:autoSpaceDE w:val="0"/>
        <w:autoSpaceDN w:val="0"/>
        <w:snapToGrid w:val="0"/>
        <w:spacing w:line="36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E57E66">
        <w:rPr>
          <w:rFonts w:ascii="ＭＳ 明朝" w:hAnsi="ＭＳ 明朝" w:hint="eastAsia"/>
          <w:sz w:val="24"/>
          <w:szCs w:val="24"/>
        </w:rPr>
        <w:t>松戸市長　様</w:t>
      </w:r>
    </w:p>
    <w:p w14:paraId="58847CE5" w14:textId="77777777" w:rsidR="0058043F" w:rsidRPr="00E57E66" w:rsidRDefault="0058043F" w:rsidP="00F363B3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6DB845B7" w14:textId="77777777" w:rsidR="00F363B3" w:rsidRPr="00D84FD7" w:rsidRDefault="00F363B3" w:rsidP="00F363B3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  <w:u w:val="single"/>
        </w:rPr>
      </w:pPr>
      <w:r w:rsidRPr="002512A9">
        <w:rPr>
          <w:rFonts w:ascii="ＭＳ 明朝" w:hAnsi="ＭＳ 明朝" w:hint="eastAsia"/>
          <w:sz w:val="24"/>
        </w:rPr>
        <w:t>住所</w:t>
      </w:r>
      <w:r>
        <w:rPr>
          <w:rFonts w:ascii="ＭＳ 明朝" w:hAnsi="ＭＳ 明朝" w:hint="eastAsia"/>
          <w:sz w:val="24"/>
        </w:rPr>
        <w:t>また</w:t>
      </w:r>
      <w:r w:rsidRPr="002512A9">
        <w:rPr>
          <w:rFonts w:ascii="ＭＳ 明朝" w:hAnsi="ＭＳ 明朝" w:hint="eastAsia"/>
          <w:sz w:val="24"/>
        </w:rPr>
        <w:t>は所在地</w:t>
      </w:r>
      <w:r w:rsidRPr="00BF4831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BF4831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5157663B" w14:textId="77777777" w:rsidR="00F363B3" w:rsidRPr="002512A9" w:rsidRDefault="00F363B3" w:rsidP="00F363B3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</w:rPr>
      </w:pPr>
      <w:r w:rsidRPr="002512A9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>また</w:t>
      </w:r>
      <w:r w:rsidRPr="002512A9">
        <w:rPr>
          <w:rFonts w:ascii="ＭＳ 明朝" w:hAnsi="ＭＳ 明朝" w:hint="eastAsia"/>
          <w:sz w:val="24"/>
        </w:rPr>
        <w:t>は名称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Pr="00D84FD7">
        <w:rPr>
          <w:rFonts w:ascii="ＭＳ 明朝" w:hAnsi="ＭＳ 明朝" w:cs="New Gulim" w:hint="eastAsia"/>
          <w:sz w:val="24"/>
          <w:u w:val="single"/>
        </w:rPr>
        <w:t>印</w:t>
      </w:r>
      <w:r>
        <w:rPr>
          <w:rFonts w:ascii="ＭＳ 明朝" w:hAnsi="ＭＳ 明朝" w:cs="New Gulim" w:hint="eastAsia"/>
          <w:sz w:val="24"/>
          <w:u w:val="single"/>
        </w:rPr>
        <w:t xml:space="preserve">　</w:t>
      </w:r>
    </w:p>
    <w:p w14:paraId="20F9BCE1" w14:textId="77777777" w:rsidR="00F363B3" w:rsidRPr="002512A9" w:rsidRDefault="00F363B3" w:rsidP="00F363B3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代表者職・</w:t>
      </w:r>
      <w:r w:rsidRPr="002512A9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Pr="00D84FD7">
        <w:rPr>
          <w:rFonts w:ascii="ＭＳ 明朝" w:hAnsi="ＭＳ 明朝" w:hint="eastAsia"/>
          <w:sz w:val="24"/>
          <w:u w:val="single"/>
        </w:rPr>
        <w:t>印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27CFB63E" w14:textId="77777777" w:rsidR="0058043F" w:rsidRPr="00F363B3" w:rsidRDefault="0058043F" w:rsidP="00F363B3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668F2C55" w14:textId="77777777" w:rsidR="0058043F" w:rsidRPr="00E57E66" w:rsidRDefault="0058043F" w:rsidP="00F363B3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1DA4A17B" w14:textId="77777777" w:rsidR="009F4127" w:rsidRPr="005E4DBB" w:rsidRDefault="003C7B21" w:rsidP="00F363B3">
      <w:pPr>
        <w:autoSpaceDE w:val="0"/>
        <w:autoSpaceDN w:val="0"/>
        <w:snapToGrid w:val="0"/>
        <w:spacing w:line="360" w:lineRule="auto"/>
        <w:jc w:val="center"/>
        <w:rPr>
          <w:rFonts w:ascii="ＭＳ 明朝" w:hAnsi="ＭＳ 明朝"/>
          <w:sz w:val="36"/>
          <w:szCs w:val="28"/>
        </w:rPr>
      </w:pPr>
      <w:r w:rsidRPr="005E4DBB">
        <w:rPr>
          <w:rFonts w:ascii="ＭＳ 明朝" w:hAnsi="ＭＳ 明朝" w:hint="eastAsia"/>
          <w:sz w:val="36"/>
          <w:szCs w:val="28"/>
        </w:rPr>
        <w:t>誓約書</w:t>
      </w:r>
    </w:p>
    <w:p w14:paraId="4FD3B50A" w14:textId="77777777" w:rsidR="004D5594" w:rsidRPr="00E57E66" w:rsidRDefault="004D5594" w:rsidP="00F363B3">
      <w:pPr>
        <w:autoSpaceDE w:val="0"/>
        <w:autoSpaceDN w:val="0"/>
        <w:snapToGrid w:val="0"/>
        <w:spacing w:line="360" w:lineRule="auto"/>
        <w:jc w:val="left"/>
        <w:rPr>
          <w:rFonts w:ascii="ＭＳ 明朝" w:hAnsi="ＭＳ 明朝"/>
          <w:sz w:val="24"/>
          <w:szCs w:val="24"/>
        </w:rPr>
      </w:pPr>
    </w:p>
    <w:p w14:paraId="07D513CF" w14:textId="488CFC3A" w:rsidR="0058043F" w:rsidRDefault="003C7B21" w:rsidP="00F363B3">
      <w:pPr>
        <w:autoSpaceDE w:val="0"/>
        <w:autoSpaceDN w:val="0"/>
        <w:snapToGrid w:val="0"/>
        <w:spacing w:line="360" w:lineRule="auto"/>
        <w:jc w:val="left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 xml:space="preserve">　</w:t>
      </w:r>
      <w:r w:rsidR="00823F88" w:rsidRPr="00E57E66">
        <w:rPr>
          <w:rFonts w:ascii="ＭＳ 明朝" w:hAnsi="ＭＳ 明朝" w:hint="eastAsia"/>
          <w:sz w:val="24"/>
          <w:szCs w:val="24"/>
        </w:rPr>
        <w:t>松戸</w:t>
      </w:r>
      <w:r w:rsidRPr="00E57E66">
        <w:rPr>
          <w:rFonts w:ascii="ＭＳ 明朝" w:hAnsi="ＭＳ 明朝" w:hint="eastAsia"/>
          <w:sz w:val="24"/>
          <w:szCs w:val="24"/>
        </w:rPr>
        <w:t>市が実施する</w:t>
      </w:r>
      <w:r w:rsidR="00BA10A8" w:rsidRPr="00BA10A8">
        <w:rPr>
          <w:rFonts w:ascii="ＭＳ 明朝" w:hAnsi="ＭＳ 明朝" w:hint="eastAsia"/>
          <w:sz w:val="24"/>
          <w:szCs w:val="24"/>
        </w:rPr>
        <w:t>令和</w:t>
      </w:r>
      <w:r w:rsidR="00053C5B">
        <w:rPr>
          <w:rFonts w:ascii="ＭＳ 明朝" w:hAnsi="ＭＳ 明朝" w:hint="eastAsia"/>
          <w:sz w:val="24"/>
          <w:szCs w:val="24"/>
        </w:rPr>
        <w:t>8</w:t>
      </w:r>
      <w:r w:rsidR="00BA10A8" w:rsidRPr="00BA10A8">
        <w:rPr>
          <w:rFonts w:ascii="ＭＳ 明朝" w:hAnsi="ＭＳ 明朝" w:hint="eastAsia"/>
          <w:sz w:val="24"/>
          <w:szCs w:val="24"/>
        </w:rPr>
        <w:t>年度｢広報まつど｣定期号編集業務委託</w:t>
      </w:r>
      <w:r w:rsidR="00BA10A8">
        <w:rPr>
          <w:rFonts w:ascii="ＭＳ 明朝" w:hAnsi="ＭＳ 明朝" w:hint="eastAsia"/>
          <w:sz w:val="24"/>
          <w:szCs w:val="24"/>
        </w:rPr>
        <w:t>の事業者</w:t>
      </w:r>
      <w:r w:rsidRPr="00E57E66">
        <w:rPr>
          <w:rFonts w:ascii="ＭＳ 明朝" w:hAnsi="ＭＳ 明朝" w:hint="eastAsia"/>
          <w:sz w:val="24"/>
          <w:szCs w:val="24"/>
        </w:rPr>
        <w:t>選定に係る</w:t>
      </w:r>
      <w:r w:rsidR="00F363B3">
        <w:rPr>
          <w:rFonts w:ascii="ＭＳ 明朝" w:hAnsi="ＭＳ 明朝" w:hint="eastAsia"/>
          <w:sz w:val="24"/>
          <w:szCs w:val="24"/>
        </w:rPr>
        <w:t>公募型</w:t>
      </w:r>
      <w:r w:rsidRPr="00E57E66">
        <w:rPr>
          <w:rFonts w:ascii="ＭＳ 明朝" w:hAnsi="ＭＳ 明朝" w:hint="eastAsia"/>
          <w:sz w:val="24"/>
          <w:szCs w:val="24"/>
        </w:rPr>
        <w:t>プロポーザルへの参加申</w:t>
      </w:r>
      <w:r w:rsidR="008F463F">
        <w:rPr>
          <w:rFonts w:ascii="ＭＳ 明朝" w:hAnsi="ＭＳ 明朝" w:hint="eastAsia"/>
          <w:sz w:val="24"/>
          <w:szCs w:val="24"/>
        </w:rPr>
        <w:t>し</w:t>
      </w:r>
      <w:r w:rsidRPr="00E57E66">
        <w:rPr>
          <w:rFonts w:ascii="ＭＳ 明朝" w:hAnsi="ＭＳ 明朝" w:hint="eastAsia"/>
          <w:sz w:val="24"/>
          <w:szCs w:val="24"/>
        </w:rPr>
        <w:t>込みに当たり</w:t>
      </w:r>
      <w:r w:rsidR="00C929E5" w:rsidRPr="00E57E66">
        <w:rPr>
          <w:rFonts w:ascii="ＭＳ 明朝" w:hAnsi="ＭＳ 明朝" w:hint="eastAsia"/>
          <w:sz w:val="24"/>
          <w:szCs w:val="24"/>
        </w:rPr>
        <w:t>、</w:t>
      </w:r>
      <w:r w:rsidR="00F363B3">
        <w:rPr>
          <w:rFonts w:ascii="ＭＳ 明朝" w:hAnsi="ＭＳ 明朝" w:hint="eastAsia"/>
          <w:sz w:val="24"/>
          <w:szCs w:val="24"/>
        </w:rPr>
        <w:t>以下の全ての</w:t>
      </w:r>
      <w:r w:rsidRPr="00E57E66">
        <w:rPr>
          <w:rFonts w:ascii="ＭＳ 明朝" w:hAnsi="ＭＳ 明朝" w:hint="eastAsia"/>
          <w:sz w:val="24"/>
          <w:szCs w:val="24"/>
        </w:rPr>
        <w:t>事項に相違ないことを誓約します。</w:t>
      </w:r>
    </w:p>
    <w:p w14:paraId="14659124" w14:textId="77777777" w:rsidR="0058043F" w:rsidRDefault="0058043F" w:rsidP="00F363B3">
      <w:pPr>
        <w:autoSpaceDE w:val="0"/>
        <w:autoSpaceDN w:val="0"/>
        <w:snapToGrid w:val="0"/>
        <w:spacing w:line="360" w:lineRule="auto"/>
        <w:jc w:val="left"/>
        <w:rPr>
          <w:rFonts w:ascii="ＭＳ 明朝" w:hAnsi="ＭＳ 明朝"/>
          <w:sz w:val="24"/>
          <w:szCs w:val="24"/>
        </w:rPr>
      </w:pPr>
    </w:p>
    <w:p w14:paraId="177DDA9D" w14:textId="77777777" w:rsidR="0058043F" w:rsidRPr="0058043F" w:rsidRDefault="0058043F" w:rsidP="00F363B3">
      <w:pPr>
        <w:autoSpaceDE w:val="0"/>
        <w:autoSpaceDN w:val="0"/>
        <w:snapToGrid w:val="0"/>
        <w:spacing w:line="360" w:lineRule="auto"/>
        <w:jc w:val="left"/>
        <w:rPr>
          <w:rFonts w:ascii="ＭＳ 明朝" w:hAnsi="ＭＳ 明朝"/>
          <w:sz w:val="24"/>
          <w:szCs w:val="24"/>
        </w:rPr>
      </w:pPr>
    </w:p>
    <w:p w14:paraId="523865EB" w14:textId="77777777" w:rsidR="0058043F" w:rsidRPr="0088366A" w:rsidRDefault="0058043F" w:rsidP="00F363B3">
      <w:pPr>
        <w:autoSpaceDE w:val="0"/>
        <w:autoSpaceDN w:val="0"/>
        <w:snapToGrid w:val="0"/>
        <w:spacing w:line="360" w:lineRule="auto"/>
        <w:ind w:leftChars="31" w:left="425" w:hangingChars="150" w:hanging="360"/>
        <w:rPr>
          <w:rFonts w:ascii="ＭＳ 明朝" w:hAnsi="ＭＳ 明朝"/>
          <w:sz w:val="24"/>
          <w:szCs w:val="24"/>
        </w:rPr>
      </w:pPr>
      <w:r w:rsidRPr="0088366A">
        <w:rPr>
          <w:rFonts w:ascii="ＭＳ 明朝" w:hAnsi="ＭＳ 明朝" w:hint="eastAsia"/>
          <w:sz w:val="24"/>
          <w:szCs w:val="24"/>
        </w:rPr>
        <w:t>（1）</w:t>
      </w:r>
      <w:r w:rsidR="00572C81" w:rsidRPr="00572C81">
        <w:rPr>
          <w:rFonts w:ascii="ＭＳ 明朝" w:hAnsi="ＭＳ 明朝" w:hint="eastAsia"/>
          <w:sz w:val="24"/>
          <w:szCs w:val="24"/>
        </w:rPr>
        <w:t>地方自治法施行令（昭和22年政令第16号）第167条の4</w:t>
      </w:r>
      <w:r w:rsidR="00572C81">
        <w:rPr>
          <w:rFonts w:ascii="ＭＳ 明朝" w:hAnsi="ＭＳ 明朝" w:hint="eastAsia"/>
          <w:sz w:val="24"/>
          <w:szCs w:val="24"/>
        </w:rPr>
        <w:t>に規定する者</w:t>
      </w:r>
      <w:r>
        <w:rPr>
          <w:rFonts w:ascii="ＭＳ 明朝" w:hAnsi="ＭＳ 明朝" w:hint="eastAsia"/>
          <w:sz w:val="24"/>
          <w:szCs w:val="24"/>
        </w:rPr>
        <w:t>に該当しない</w:t>
      </w:r>
    </w:p>
    <w:p w14:paraId="58AABAA4" w14:textId="77777777" w:rsidR="0058043F" w:rsidRPr="0088366A" w:rsidRDefault="0058043F" w:rsidP="00F363B3">
      <w:pPr>
        <w:autoSpaceDE w:val="0"/>
        <w:autoSpaceDN w:val="0"/>
        <w:snapToGrid w:val="0"/>
        <w:spacing w:line="360" w:lineRule="auto"/>
        <w:ind w:leftChars="31" w:left="425" w:hangingChars="150" w:hanging="360"/>
        <w:rPr>
          <w:rFonts w:ascii="ＭＳ 明朝" w:hAnsi="ＭＳ 明朝"/>
          <w:sz w:val="24"/>
          <w:szCs w:val="24"/>
        </w:rPr>
      </w:pPr>
      <w:r w:rsidRPr="0088366A">
        <w:rPr>
          <w:rFonts w:ascii="ＭＳ 明朝" w:hAnsi="ＭＳ 明朝" w:hint="eastAsia"/>
          <w:sz w:val="24"/>
          <w:szCs w:val="24"/>
        </w:rPr>
        <w:t>（2）</w:t>
      </w:r>
      <w:r w:rsidR="004751EE" w:rsidRPr="004751EE">
        <w:rPr>
          <w:rFonts w:ascii="ＭＳ 明朝" w:hAnsi="ＭＳ 明朝" w:hint="eastAsia"/>
          <w:sz w:val="24"/>
          <w:szCs w:val="24"/>
        </w:rPr>
        <w:t>本事業の公募開始日から契約締結日までに、</w:t>
      </w:r>
      <w:r w:rsidR="00F363B3">
        <w:rPr>
          <w:rFonts w:ascii="ＭＳ 明朝" w:hAnsi="ＭＳ 明朝" w:hint="eastAsia"/>
          <w:sz w:val="24"/>
          <w:szCs w:val="24"/>
        </w:rPr>
        <w:t>松戸</w:t>
      </w:r>
      <w:r w:rsidR="004751EE" w:rsidRPr="004751EE">
        <w:rPr>
          <w:rFonts w:ascii="ＭＳ 明朝" w:hAnsi="ＭＳ 明朝" w:hint="eastAsia"/>
          <w:sz w:val="24"/>
          <w:szCs w:val="24"/>
        </w:rPr>
        <w:t>市から指名停止基準に基づく指名停止</w:t>
      </w:r>
      <w:r w:rsidR="00F363B3">
        <w:rPr>
          <w:rFonts w:ascii="ＭＳ 明朝" w:hAnsi="ＭＳ 明朝" w:hint="eastAsia"/>
          <w:sz w:val="24"/>
          <w:szCs w:val="24"/>
        </w:rPr>
        <w:t>または指名除外</w:t>
      </w:r>
      <w:r w:rsidR="004751EE" w:rsidRPr="004751EE">
        <w:rPr>
          <w:rFonts w:ascii="ＭＳ 明朝" w:hAnsi="ＭＳ 明朝" w:hint="eastAsia"/>
          <w:sz w:val="24"/>
          <w:szCs w:val="24"/>
        </w:rPr>
        <w:t>の措置を受けていない</w:t>
      </w:r>
    </w:p>
    <w:p w14:paraId="28C7105A" w14:textId="77777777" w:rsidR="0058043F" w:rsidRPr="0088366A" w:rsidRDefault="0058043F" w:rsidP="00F363B3">
      <w:pPr>
        <w:autoSpaceDE w:val="0"/>
        <w:autoSpaceDN w:val="0"/>
        <w:snapToGrid w:val="0"/>
        <w:spacing w:line="360" w:lineRule="auto"/>
        <w:ind w:leftChars="31" w:left="425" w:hangingChars="150" w:hanging="360"/>
        <w:rPr>
          <w:rFonts w:ascii="ＭＳ 明朝" w:hAnsi="ＭＳ 明朝"/>
          <w:sz w:val="24"/>
          <w:szCs w:val="24"/>
        </w:rPr>
      </w:pPr>
      <w:r w:rsidRPr="0088366A">
        <w:rPr>
          <w:rFonts w:ascii="ＭＳ 明朝" w:hAnsi="ＭＳ 明朝" w:hint="eastAsia"/>
          <w:sz w:val="24"/>
          <w:szCs w:val="24"/>
        </w:rPr>
        <w:t>（3）</w:t>
      </w:r>
      <w:r w:rsidR="00FD38A1">
        <w:rPr>
          <w:rFonts w:ascii="ＭＳ 明朝" w:hAnsi="ＭＳ 明朝" w:hint="eastAsia"/>
          <w:sz w:val="24"/>
          <w:szCs w:val="24"/>
        </w:rPr>
        <w:t>過去3年間</w:t>
      </w:r>
      <w:r w:rsidR="004751EE" w:rsidRPr="004751EE">
        <w:rPr>
          <w:rFonts w:ascii="ＭＳ 明朝" w:hAnsi="ＭＳ 明朝" w:hint="eastAsia"/>
          <w:sz w:val="24"/>
          <w:szCs w:val="24"/>
        </w:rPr>
        <w:t>に</w:t>
      </w:r>
      <w:r w:rsidR="00384519">
        <w:rPr>
          <w:rFonts w:ascii="ＭＳ 明朝" w:hAnsi="ＭＳ 明朝" w:hint="eastAsia"/>
          <w:sz w:val="24"/>
          <w:szCs w:val="24"/>
        </w:rPr>
        <w:t>、</w:t>
      </w:r>
      <w:r w:rsidR="004751EE" w:rsidRPr="004751EE">
        <w:rPr>
          <w:rFonts w:ascii="ＭＳ 明朝" w:hAnsi="ＭＳ 明朝" w:hint="eastAsia"/>
          <w:sz w:val="24"/>
          <w:szCs w:val="24"/>
        </w:rPr>
        <w:t>自治体広報の編集業務に携わった実績を有</w:t>
      </w:r>
      <w:r w:rsidR="00F363B3">
        <w:rPr>
          <w:rFonts w:ascii="ＭＳ 明朝" w:hAnsi="ＭＳ 明朝" w:hint="eastAsia"/>
          <w:sz w:val="24"/>
          <w:szCs w:val="24"/>
        </w:rPr>
        <w:t>す</w:t>
      </w:r>
      <w:r w:rsidR="004751EE">
        <w:rPr>
          <w:rFonts w:ascii="ＭＳ 明朝" w:hAnsi="ＭＳ 明朝" w:hint="eastAsia"/>
          <w:sz w:val="24"/>
          <w:szCs w:val="24"/>
        </w:rPr>
        <w:t>る</w:t>
      </w:r>
    </w:p>
    <w:p w14:paraId="77CB2050" w14:textId="77777777" w:rsidR="0058043F" w:rsidRPr="0088366A" w:rsidRDefault="0058043F" w:rsidP="00F363B3">
      <w:pPr>
        <w:autoSpaceDE w:val="0"/>
        <w:autoSpaceDN w:val="0"/>
        <w:snapToGrid w:val="0"/>
        <w:spacing w:line="360" w:lineRule="auto"/>
        <w:ind w:leftChars="31" w:left="425" w:hangingChars="150" w:hanging="360"/>
        <w:rPr>
          <w:rFonts w:ascii="ＭＳ 明朝" w:hAnsi="ＭＳ 明朝"/>
          <w:sz w:val="24"/>
          <w:szCs w:val="24"/>
        </w:rPr>
      </w:pPr>
      <w:r w:rsidRPr="0088366A">
        <w:rPr>
          <w:rFonts w:ascii="ＭＳ 明朝" w:hAnsi="ＭＳ 明朝" w:hint="eastAsia"/>
          <w:sz w:val="24"/>
          <w:szCs w:val="24"/>
        </w:rPr>
        <w:t>（4）</w:t>
      </w:r>
      <w:r w:rsidR="001B0CC5">
        <w:rPr>
          <w:rFonts w:ascii="ＭＳ 明朝" w:hAnsi="ＭＳ 明朝" w:hint="eastAsia"/>
          <w:sz w:val="24"/>
          <w:szCs w:val="24"/>
        </w:rPr>
        <w:t>国税、都道府県税</w:t>
      </w:r>
      <w:r w:rsidR="00F363B3">
        <w:rPr>
          <w:rFonts w:ascii="ＭＳ 明朝" w:hAnsi="ＭＳ 明朝" w:hint="eastAsia"/>
          <w:sz w:val="24"/>
          <w:szCs w:val="24"/>
        </w:rPr>
        <w:t>、</w:t>
      </w:r>
      <w:r w:rsidR="001B0CC5">
        <w:rPr>
          <w:rFonts w:ascii="ＭＳ 明朝" w:hAnsi="ＭＳ 明朝" w:hint="eastAsia"/>
          <w:sz w:val="24"/>
          <w:szCs w:val="24"/>
        </w:rPr>
        <w:t>市区町村税を</w:t>
      </w:r>
      <w:r w:rsidR="001B0CC5" w:rsidRPr="001B0CC5">
        <w:rPr>
          <w:rFonts w:ascii="ＭＳ 明朝" w:hAnsi="ＭＳ 明朝" w:hint="eastAsia"/>
          <w:sz w:val="24"/>
          <w:szCs w:val="24"/>
        </w:rPr>
        <w:t>滞納</w:t>
      </w:r>
      <w:r w:rsidR="001B0CC5">
        <w:rPr>
          <w:rFonts w:ascii="ＭＳ 明朝" w:hAnsi="ＭＳ 明朝" w:hint="eastAsia"/>
          <w:sz w:val="24"/>
          <w:szCs w:val="24"/>
        </w:rPr>
        <w:t>してい</w:t>
      </w:r>
      <w:r w:rsidR="001B0CC5" w:rsidRPr="001B0CC5">
        <w:rPr>
          <w:rFonts w:ascii="ＭＳ 明朝" w:hAnsi="ＭＳ 明朝" w:hint="eastAsia"/>
          <w:sz w:val="24"/>
          <w:szCs w:val="24"/>
        </w:rPr>
        <w:t>ない</w:t>
      </w:r>
    </w:p>
    <w:p w14:paraId="46A3922D" w14:textId="77777777" w:rsidR="0058043F" w:rsidRPr="0088366A" w:rsidRDefault="0058043F" w:rsidP="00F363B3">
      <w:pPr>
        <w:autoSpaceDE w:val="0"/>
        <w:autoSpaceDN w:val="0"/>
        <w:snapToGrid w:val="0"/>
        <w:spacing w:line="360" w:lineRule="auto"/>
        <w:ind w:leftChars="31" w:left="425" w:hangingChars="150" w:hanging="360"/>
        <w:rPr>
          <w:rFonts w:ascii="ＭＳ 明朝" w:hAnsi="ＭＳ 明朝"/>
          <w:sz w:val="24"/>
          <w:szCs w:val="24"/>
        </w:rPr>
      </w:pPr>
      <w:r w:rsidRPr="0088366A">
        <w:rPr>
          <w:rFonts w:ascii="ＭＳ 明朝" w:hAnsi="ＭＳ 明朝" w:hint="eastAsia"/>
          <w:sz w:val="24"/>
          <w:szCs w:val="24"/>
        </w:rPr>
        <w:t>（5）松戸市暴力団排除条例（平成</w:t>
      </w:r>
      <w:r w:rsidRPr="0088366A">
        <w:rPr>
          <w:rFonts w:ascii="ＭＳ 明朝" w:hAnsi="ＭＳ 明朝"/>
          <w:sz w:val="24"/>
          <w:szCs w:val="24"/>
        </w:rPr>
        <w:t>24</w:t>
      </w:r>
      <w:r w:rsidRPr="0088366A">
        <w:rPr>
          <w:rFonts w:ascii="ＭＳ 明朝" w:hAnsi="ＭＳ 明朝" w:hint="eastAsia"/>
          <w:sz w:val="24"/>
          <w:szCs w:val="24"/>
        </w:rPr>
        <w:t>年条例第</w:t>
      </w:r>
      <w:r w:rsidRPr="0088366A">
        <w:rPr>
          <w:rFonts w:ascii="ＭＳ 明朝" w:hAnsi="ＭＳ 明朝"/>
          <w:sz w:val="24"/>
          <w:szCs w:val="24"/>
        </w:rPr>
        <w:t>2</w:t>
      </w:r>
      <w:r w:rsidRPr="0088366A">
        <w:rPr>
          <w:rFonts w:ascii="ＭＳ 明朝" w:hAnsi="ＭＳ 明朝" w:hint="eastAsia"/>
          <w:sz w:val="24"/>
          <w:szCs w:val="24"/>
        </w:rPr>
        <w:t>号）第9</w:t>
      </w:r>
      <w:r>
        <w:rPr>
          <w:rFonts w:ascii="ＭＳ 明朝" w:hAnsi="ＭＳ 明朝" w:hint="eastAsia"/>
          <w:sz w:val="24"/>
          <w:szCs w:val="24"/>
        </w:rPr>
        <w:t>条に規定する排除の対象となっていない</w:t>
      </w:r>
    </w:p>
    <w:p w14:paraId="0C2B9E98" w14:textId="77777777" w:rsidR="0058043F" w:rsidRPr="0088366A" w:rsidRDefault="0058043F" w:rsidP="00F363B3">
      <w:pPr>
        <w:autoSpaceDE w:val="0"/>
        <w:autoSpaceDN w:val="0"/>
        <w:snapToGrid w:val="0"/>
        <w:spacing w:line="360" w:lineRule="auto"/>
        <w:ind w:leftChars="31" w:left="425" w:hangingChars="150" w:hanging="360"/>
        <w:rPr>
          <w:rFonts w:ascii="ＭＳ 明朝" w:hAnsi="ＭＳ 明朝"/>
          <w:sz w:val="24"/>
          <w:szCs w:val="24"/>
        </w:rPr>
      </w:pPr>
      <w:r w:rsidRPr="0088366A">
        <w:rPr>
          <w:rFonts w:ascii="ＭＳ 明朝" w:hAnsi="ＭＳ 明朝" w:hint="eastAsia"/>
          <w:sz w:val="24"/>
          <w:szCs w:val="24"/>
        </w:rPr>
        <w:t>（6）民事再生法（平成11年法律第225</w:t>
      </w:r>
      <w:r w:rsidR="004C4ADD">
        <w:rPr>
          <w:rFonts w:ascii="ＭＳ 明朝" w:hAnsi="ＭＳ 明朝" w:hint="eastAsia"/>
          <w:sz w:val="24"/>
          <w:szCs w:val="24"/>
        </w:rPr>
        <w:t>号）による再生手続中また</w:t>
      </w:r>
      <w:r w:rsidRPr="0088366A">
        <w:rPr>
          <w:rFonts w:ascii="ＭＳ 明朝" w:hAnsi="ＭＳ 明朝" w:hint="eastAsia"/>
          <w:sz w:val="24"/>
          <w:szCs w:val="24"/>
        </w:rPr>
        <w:t>は会社更生法（平成14年法律第154</w:t>
      </w:r>
      <w:r w:rsidR="00F0619D">
        <w:rPr>
          <w:rFonts w:ascii="ＭＳ 明朝" w:hAnsi="ＭＳ 明朝" w:hint="eastAsia"/>
          <w:sz w:val="24"/>
          <w:szCs w:val="24"/>
        </w:rPr>
        <w:t>号）による更正手続中ではない</w:t>
      </w:r>
    </w:p>
    <w:p w14:paraId="006FE352" w14:textId="77777777" w:rsidR="003C0E8B" w:rsidRPr="00F363B3" w:rsidRDefault="003C0E8B" w:rsidP="00F363B3">
      <w:pPr>
        <w:autoSpaceDE w:val="0"/>
        <w:autoSpaceDN w:val="0"/>
        <w:snapToGrid w:val="0"/>
        <w:spacing w:line="360" w:lineRule="auto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5F7079CF" w14:textId="77777777" w:rsidR="00E57E66" w:rsidRDefault="00E57E66" w:rsidP="00F363B3">
      <w:pPr>
        <w:autoSpaceDE w:val="0"/>
        <w:autoSpaceDN w:val="0"/>
        <w:snapToGrid w:val="0"/>
        <w:spacing w:line="360" w:lineRule="auto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sectPr w:rsidR="00E57E66" w:rsidSect="004E4C1E">
      <w:pgSz w:w="11906" w:h="16838" w:code="9"/>
      <w:pgMar w:top="1418" w:right="1191" w:bottom="851" w:left="119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51ED" w14:textId="77777777" w:rsidR="0060254D" w:rsidRDefault="0060254D" w:rsidP="00130624">
      <w:r>
        <w:separator/>
      </w:r>
    </w:p>
  </w:endnote>
  <w:endnote w:type="continuationSeparator" w:id="0">
    <w:p w14:paraId="5AE60DC7" w14:textId="77777777" w:rsidR="0060254D" w:rsidRDefault="0060254D" w:rsidP="0013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5DA9" w14:textId="77777777" w:rsidR="0060254D" w:rsidRDefault="0060254D" w:rsidP="00130624">
      <w:r>
        <w:separator/>
      </w:r>
    </w:p>
  </w:footnote>
  <w:footnote w:type="continuationSeparator" w:id="0">
    <w:p w14:paraId="5B729307" w14:textId="77777777" w:rsidR="0060254D" w:rsidRDefault="0060254D" w:rsidP="00130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439E"/>
    <w:multiLevelType w:val="hybridMultilevel"/>
    <w:tmpl w:val="B0A64990"/>
    <w:lvl w:ilvl="0" w:tplc="B352DE00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9DF09B3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4289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6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AFA"/>
    <w:rsid w:val="00040D80"/>
    <w:rsid w:val="00053C5B"/>
    <w:rsid w:val="000C5209"/>
    <w:rsid w:val="000D2F97"/>
    <w:rsid w:val="000E01D0"/>
    <w:rsid w:val="000E4E06"/>
    <w:rsid w:val="000F7706"/>
    <w:rsid w:val="00130624"/>
    <w:rsid w:val="00130723"/>
    <w:rsid w:val="001316C1"/>
    <w:rsid w:val="001807D0"/>
    <w:rsid w:val="00182DA8"/>
    <w:rsid w:val="001B0CC5"/>
    <w:rsid w:val="0021129A"/>
    <w:rsid w:val="00293727"/>
    <w:rsid w:val="00296E4D"/>
    <w:rsid w:val="002A525C"/>
    <w:rsid w:val="002B5FB1"/>
    <w:rsid w:val="0034419F"/>
    <w:rsid w:val="00350DEF"/>
    <w:rsid w:val="00353446"/>
    <w:rsid w:val="00384046"/>
    <w:rsid w:val="00384519"/>
    <w:rsid w:val="003958E1"/>
    <w:rsid w:val="003A66BC"/>
    <w:rsid w:val="003C0E8B"/>
    <w:rsid w:val="003C7B21"/>
    <w:rsid w:val="003E75A7"/>
    <w:rsid w:val="00411049"/>
    <w:rsid w:val="00450CA0"/>
    <w:rsid w:val="004751EE"/>
    <w:rsid w:val="004C4ADD"/>
    <w:rsid w:val="004D5594"/>
    <w:rsid w:val="004E4C1E"/>
    <w:rsid w:val="004E7011"/>
    <w:rsid w:val="00543319"/>
    <w:rsid w:val="00572C81"/>
    <w:rsid w:val="0058043F"/>
    <w:rsid w:val="00590479"/>
    <w:rsid w:val="0059282E"/>
    <w:rsid w:val="005E4DBB"/>
    <w:rsid w:val="005F2072"/>
    <w:rsid w:val="0060254D"/>
    <w:rsid w:val="00603AFA"/>
    <w:rsid w:val="006308C8"/>
    <w:rsid w:val="00651458"/>
    <w:rsid w:val="00656960"/>
    <w:rsid w:val="00692234"/>
    <w:rsid w:val="006F6F9C"/>
    <w:rsid w:val="006F7FE6"/>
    <w:rsid w:val="00742876"/>
    <w:rsid w:val="007538C8"/>
    <w:rsid w:val="007B2D91"/>
    <w:rsid w:val="007F5E0B"/>
    <w:rsid w:val="007F6570"/>
    <w:rsid w:val="008051F9"/>
    <w:rsid w:val="00823F88"/>
    <w:rsid w:val="00876672"/>
    <w:rsid w:val="00882066"/>
    <w:rsid w:val="008A5BA1"/>
    <w:rsid w:val="008C55BC"/>
    <w:rsid w:val="008F0A80"/>
    <w:rsid w:val="008F463F"/>
    <w:rsid w:val="008F5688"/>
    <w:rsid w:val="00902382"/>
    <w:rsid w:val="00932377"/>
    <w:rsid w:val="009D728C"/>
    <w:rsid w:val="009E5825"/>
    <w:rsid w:val="009F4127"/>
    <w:rsid w:val="00A45D47"/>
    <w:rsid w:val="00A62C4F"/>
    <w:rsid w:val="00A64D02"/>
    <w:rsid w:val="00A66C77"/>
    <w:rsid w:val="00A83B7D"/>
    <w:rsid w:val="00A93938"/>
    <w:rsid w:val="00AB09A6"/>
    <w:rsid w:val="00AB2552"/>
    <w:rsid w:val="00AC1FA9"/>
    <w:rsid w:val="00AC7AC4"/>
    <w:rsid w:val="00AF76CC"/>
    <w:rsid w:val="00B070AB"/>
    <w:rsid w:val="00B31A92"/>
    <w:rsid w:val="00B76070"/>
    <w:rsid w:val="00BA10A8"/>
    <w:rsid w:val="00BB3FED"/>
    <w:rsid w:val="00BD257F"/>
    <w:rsid w:val="00BD3AF7"/>
    <w:rsid w:val="00BF514E"/>
    <w:rsid w:val="00C56322"/>
    <w:rsid w:val="00C72DDE"/>
    <w:rsid w:val="00C85EE1"/>
    <w:rsid w:val="00C929E5"/>
    <w:rsid w:val="00CA4C85"/>
    <w:rsid w:val="00CB741A"/>
    <w:rsid w:val="00CC4E40"/>
    <w:rsid w:val="00D609A6"/>
    <w:rsid w:val="00D82C26"/>
    <w:rsid w:val="00D9143E"/>
    <w:rsid w:val="00E21DF3"/>
    <w:rsid w:val="00E41129"/>
    <w:rsid w:val="00E50BE7"/>
    <w:rsid w:val="00E52E28"/>
    <w:rsid w:val="00E566AB"/>
    <w:rsid w:val="00E57E66"/>
    <w:rsid w:val="00E77D82"/>
    <w:rsid w:val="00E86378"/>
    <w:rsid w:val="00EC7B2A"/>
    <w:rsid w:val="00ED4E85"/>
    <w:rsid w:val="00EE2369"/>
    <w:rsid w:val="00EE42D6"/>
    <w:rsid w:val="00EF069A"/>
    <w:rsid w:val="00F0619D"/>
    <w:rsid w:val="00F363B3"/>
    <w:rsid w:val="00F82419"/>
    <w:rsid w:val="00F9449A"/>
    <w:rsid w:val="00FD38A1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5F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D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30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06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0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0624"/>
    <w:rPr>
      <w:kern w:val="2"/>
      <w:sz w:val="21"/>
      <w:szCs w:val="22"/>
    </w:rPr>
  </w:style>
  <w:style w:type="character" w:styleId="a8">
    <w:name w:val="FollowedHyperlink"/>
    <w:uiPriority w:val="99"/>
    <w:semiHidden/>
    <w:unhideWhenUsed/>
    <w:rsid w:val="00130624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FD76A4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FD76A4"/>
    <w:rPr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D76A4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FD76A4"/>
    <w:rPr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C7B2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C7B2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5344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uiPriority w:val="59"/>
    <w:rsid w:val="004D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B09CB-8F28-4624-8043-33F3D3C2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2018-11-19T07:14:00Z</dcterms:created>
  <dcterms:modified xsi:type="dcterms:W3CDTF">2025-11-07T03:01:00Z</dcterms:modified>
</cp:coreProperties>
</file>